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F8E71" w14:textId="526DF0DC" w:rsidR="0034690E" w:rsidRDefault="0034690E" w:rsidP="0034690E">
      <w:pPr>
        <w:tabs>
          <w:tab w:val="left" w:pos="2320"/>
        </w:tabs>
        <w:spacing w:before="100" w:beforeAutospacing="1" w:after="100" w:afterAutospacing="1"/>
        <w:contextualSpacing/>
        <w:rPr>
          <w:rStyle w:val="Strong"/>
          <w:rFonts w:ascii="Arial" w:hAnsi="Arial" w:cs="Arial"/>
          <w:color w:val="003366"/>
        </w:rPr>
      </w:pPr>
      <w:proofErr w:type="spellStart"/>
      <w:r w:rsidRPr="0034690E">
        <w:rPr>
          <w:rStyle w:val="Strong"/>
          <w:rFonts w:ascii="Arial" w:hAnsi="Arial" w:cs="Arial"/>
          <w:color w:val="003366"/>
        </w:rPr>
        <w:t>Imaris</w:t>
      </w:r>
      <w:proofErr w:type="spellEnd"/>
      <w:r w:rsidRPr="0034690E">
        <w:rPr>
          <w:rStyle w:val="Strong"/>
          <w:rFonts w:ascii="Arial" w:hAnsi="Arial" w:cs="Arial"/>
          <w:color w:val="003366"/>
        </w:rPr>
        <w:t xml:space="preserve"> Image Analysis Workstation</w:t>
      </w:r>
    </w:p>
    <w:p w14:paraId="464476BC" w14:textId="77777777" w:rsidR="0034690E" w:rsidRDefault="0034690E" w:rsidP="0034690E">
      <w:pPr>
        <w:tabs>
          <w:tab w:val="left" w:pos="2320"/>
        </w:tabs>
        <w:spacing w:before="100" w:beforeAutospacing="1" w:after="100" w:afterAutospacing="1"/>
        <w:contextualSpacing/>
        <w:rPr>
          <w:rStyle w:val="Strong"/>
          <w:rFonts w:ascii="Arial" w:hAnsi="Arial" w:cs="Arial"/>
          <w:color w:val="003366"/>
        </w:rPr>
      </w:pPr>
    </w:p>
    <w:p w14:paraId="026172FD" w14:textId="5D12ACFD" w:rsidR="0034690E" w:rsidRDefault="0034690E" w:rsidP="0034690E">
      <w:pPr>
        <w:tabs>
          <w:tab w:val="left" w:pos="2320"/>
        </w:tabs>
        <w:spacing w:before="100" w:beforeAutospacing="1" w:after="100" w:afterAutospacing="1"/>
        <w:contextualSpacing/>
        <w:rPr>
          <w:rFonts w:ascii="Arial" w:eastAsia="Times New Roman" w:hAnsi="Arial" w:cs="Arial"/>
          <w:color w:val="4F81BD"/>
        </w:rPr>
      </w:pPr>
      <w:r w:rsidRPr="007D644E">
        <w:rPr>
          <w:rFonts w:ascii="Arial" w:eastAsia="Times New Roman" w:hAnsi="Arial" w:cs="Arial"/>
          <w:color w:val="4F81BD"/>
        </w:rPr>
        <w:t xml:space="preserve">Workstation #27 hosts the Image analysis workstation with </w:t>
      </w:r>
      <w:proofErr w:type="spellStart"/>
      <w:r w:rsidRPr="007D644E">
        <w:rPr>
          <w:rFonts w:ascii="Arial" w:eastAsia="Times New Roman" w:hAnsi="Arial" w:cs="Arial"/>
          <w:color w:val="4F81BD"/>
        </w:rPr>
        <w:t>Imaris</w:t>
      </w:r>
      <w:proofErr w:type="spellEnd"/>
      <w:r w:rsidRPr="007D644E">
        <w:rPr>
          <w:rFonts w:ascii="Arial" w:eastAsia="Times New Roman" w:hAnsi="Arial" w:cs="Arial"/>
          <w:color w:val="4F81BD"/>
        </w:rPr>
        <w:t xml:space="preserve"> for Core Facility Package</w:t>
      </w:r>
    </w:p>
    <w:p w14:paraId="30835448" w14:textId="77777777" w:rsidR="0034690E" w:rsidRPr="007D644E" w:rsidRDefault="0034690E" w:rsidP="0034690E">
      <w:pPr>
        <w:tabs>
          <w:tab w:val="left" w:pos="2320"/>
        </w:tabs>
        <w:spacing w:before="100" w:beforeAutospacing="1" w:after="100" w:afterAutospacing="1"/>
        <w:contextualSpacing/>
        <w:rPr>
          <w:rFonts w:ascii="Arial" w:eastAsia="Times New Roman" w:hAnsi="Arial" w:cs="Arial"/>
          <w:color w:val="4F81BD"/>
        </w:rPr>
      </w:pPr>
    </w:p>
    <w:p w14:paraId="2C24EC7C" w14:textId="2D3351CA" w:rsidR="0034690E" w:rsidRPr="0034690E" w:rsidRDefault="0034690E" w:rsidP="0034690E">
      <w:pPr>
        <w:tabs>
          <w:tab w:val="left" w:pos="2320"/>
        </w:tabs>
        <w:spacing w:line="276" w:lineRule="auto"/>
        <w:ind w:left="720"/>
        <w:rPr>
          <w:rFonts w:ascii="Arial" w:eastAsia="Times New Roman" w:hAnsi="Arial" w:cs="Arial"/>
          <w:color w:val="002060"/>
        </w:rPr>
      </w:pPr>
      <w:proofErr w:type="spellStart"/>
      <w:r w:rsidRPr="007D7B05">
        <w:rPr>
          <w:rFonts w:ascii="Arial" w:eastAsia="Times New Roman" w:hAnsi="Arial" w:cs="Arial"/>
          <w:color w:val="002060"/>
        </w:rPr>
        <w:t>Imaris</w:t>
      </w:r>
      <w:proofErr w:type="spellEnd"/>
      <w:r w:rsidRPr="007D7B05">
        <w:rPr>
          <w:rFonts w:ascii="Arial" w:eastAsia="Times New Roman" w:hAnsi="Arial" w:cs="Arial"/>
          <w:color w:val="002060"/>
        </w:rPr>
        <w:t xml:space="preserve"> for Core Facilities is a full image analysis software package for 3D visualization and analysis software for widefield and confocal images. It provides smart detection and visualization of complex objects, cell tracing, 3D tracking (including cell division detection), interactive plotting and batch analysis.</w:t>
      </w:r>
    </w:p>
    <w:p w14:paraId="1F911D7A" w14:textId="77777777" w:rsidR="0034690E" w:rsidRDefault="0034690E" w:rsidP="0034690E">
      <w:pPr>
        <w:tabs>
          <w:tab w:val="left" w:pos="2320"/>
        </w:tabs>
        <w:spacing w:after="200" w:line="276" w:lineRule="auto"/>
        <w:ind w:left="1440"/>
        <w:contextualSpacing/>
        <w:rPr>
          <w:rFonts w:ascii="Arial" w:eastAsia="Times New Roman" w:hAnsi="Arial" w:cs="Arial"/>
        </w:rPr>
      </w:pPr>
    </w:p>
    <w:p w14:paraId="1D248F4A" w14:textId="77777777" w:rsidR="0034690E" w:rsidRPr="007D7B05" w:rsidRDefault="0034690E" w:rsidP="0034690E">
      <w:pPr>
        <w:numPr>
          <w:ilvl w:val="0"/>
          <w:numId w:val="6"/>
        </w:numPr>
        <w:tabs>
          <w:tab w:val="left" w:pos="2320"/>
        </w:tabs>
        <w:spacing w:after="200" w:line="276" w:lineRule="auto"/>
        <w:contextualSpacing/>
        <w:rPr>
          <w:rFonts w:ascii="Arial" w:eastAsia="Times New Roman" w:hAnsi="Arial" w:cs="Arial"/>
        </w:rPr>
      </w:pPr>
      <w:r w:rsidRPr="007D7B05">
        <w:rPr>
          <w:rFonts w:ascii="Arial" w:eastAsia="Times New Roman" w:hAnsi="Arial" w:cs="Arial"/>
        </w:rPr>
        <w:t>3D objects detection and segmentation. 4 models (Spots, Surfaces, Cells and Filaments) can be harnessed to detect and analyze almost all biological samples.</w:t>
      </w:r>
    </w:p>
    <w:p w14:paraId="1E99C5AE" w14:textId="77777777" w:rsidR="0034690E" w:rsidRPr="007D7B05" w:rsidRDefault="0034690E" w:rsidP="0034690E">
      <w:pPr>
        <w:numPr>
          <w:ilvl w:val="0"/>
          <w:numId w:val="6"/>
        </w:numPr>
        <w:tabs>
          <w:tab w:val="left" w:pos="2320"/>
        </w:tabs>
        <w:spacing w:after="200" w:line="276" w:lineRule="auto"/>
        <w:contextualSpacing/>
        <w:rPr>
          <w:rFonts w:ascii="Arial" w:eastAsia="Times New Roman" w:hAnsi="Arial" w:cs="Arial"/>
        </w:rPr>
      </w:pPr>
      <w:r w:rsidRPr="007D7B05">
        <w:rPr>
          <w:rFonts w:ascii="Arial" w:eastAsia="Times New Roman" w:hAnsi="Arial" w:cs="Arial"/>
        </w:rPr>
        <w:t xml:space="preserve">Quantitative Image Analysis for 3D Microscopy. </w:t>
      </w:r>
      <w:proofErr w:type="spellStart"/>
      <w:r w:rsidRPr="007D7B05">
        <w:rPr>
          <w:rFonts w:ascii="Arial" w:eastAsia="Times New Roman" w:hAnsi="Arial" w:cs="Arial"/>
        </w:rPr>
        <w:t>Imaris</w:t>
      </w:r>
      <w:proofErr w:type="spellEnd"/>
      <w:r w:rsidRPr="007D7B05">
        <w:rPr>
          <w:rFonts w:ascii="Arial" w:eastAsia="Times New Roman" w:hAnsi="Arial" w:cs="Arial"/>
        </w:rPr>
        <w:t xml:space="preserve"> calculates a wide range of statistics of segmented objects. Machine Learning Object Classification tool provided.</w:t>
      </w:r>
    </w:p>
    <w:p w14:paraId="0C4155BE" w14:textId="77777777" w:rsidR="0034690E" w:rsidRPr="007D7B05" w:rsidRDefault="0034690E" w:rsidP="0034690E">
      <w:pPr>
        <w:numPr>
          <w:ilvl w:val="0"/>
          <w:numId w:val="6"/>
        </w:numPr>
        <w:tabs>
          <w:tab w:val="left" w:pos="2320"/>
        </w:tabs>
        <w:spacing w:after="200" w:line="276" w:lineRule="auto"/>
        <w:contextualSpacing/>
        <w:rPr>
          <w:rFonts w:ascii="Arial" w:eastAsia="Times New Roman" w:hAnsi="Arial" w:cs="Arial"/>
        </w:rPr>
      </w:pPr>
      <w:r w:rsidRPr="007D7B05">
        <w:rPr>
          <w:rFonts w:ascii="Arial" w:eastAsia="Times New Roman" w:hAnsi="Arial" w:cs="Arial"/>
        </w:rPr>
        <w:t>Wizard-driven smart workflows and software hints for Everyone.</w:t>
      </w:r>
    </w:p>
    <w:p w14:paraId="41830FF9" w14:textId="77777777" w:rsidR="0034690E" w:rsidRPr="007D7B05" w:rsidRDefault="0034690E" w:rsidP="0034690E">
      <w:pPr>
        <w:numPr>
          <w:ilvl w:val="0"/>
          <w:numId w:val="6"/>
        </w:numPr>
        <w:tabs>
          <w:tab w:val="left" w:pos="2320"/>
        </w:tabs>
        <w:spacing w:after="200" w:line="276" w:lineRule="auto"/>
        <w:contextualSpacing/>
        <w:rPr>
          <w:rFonts w:ascii="Arial" w:eastAsia="Times New Roman" w:hAnsi="Arial" w:cs="Arial"/>
        </w:rPr>
      </w:pPr>
      <w:r w:rsidRPr="007D7B05">
        <w:rPr>
          <w:rFonts w:ascii="Arial" w:eastAsia="Times New Roman" w:hAnsi="Arial" w:cs="Arial"/>
        </w:rPr>
        <w:t>One floating license for LAN computer on 4</w:t>
      </w:r>
      <w:r w:rsidRPr="007D7B05">
        <w:rPr>
          <w:rFonts w:ascii="Arial" w:eastAsia="Times New Roman" w:hAnsi="Arial" w:cs="Arial"/>
          <w:vertAlign w:val="superscript"/>
        </w:rPr>
        <w:t>th</w:t>
      </w:r>
      <w:r w:rsidRPr="007D7B05">
        <w:rPr>
          <w:rFonts w:ascii="Arial" w:eastAsia="Times New Roman" w:hAnsi="Arial" w:cs="Arial"/>
        </w:rPr>
        <w:t xml:space="preserve"> floor TRB.</w:t>
      </w:r>
    </w:p>
    <w:p w14:paraId="5C0894E7" w14:textId="77777777" w:rsidR="0034690E" w:rsidRPr="007D7B05" w:rsidRDefault="0034690E" w:rsidP="0034690E">
      <w:pPr>
        <w:numPr>
          <w:ilvl w:val="0"/>
          <w:numId w:val="6"/>
        </w:numPr>
        <w:tabs>
          <w:tab w:val="left" w:pos="2320"/>
        </w:tabs>
        <w:spacing w:after="200" w:line="276" w:lineRule="auto"/>
        <w:contextualSpacing/>
        <w:rPr>
          <w:rFonts w:ascii="Arial" w:eastAsia="Times New Roman" w:hAnsi="Arial" w:cs="Arial"/>
        </w:rPr>
      </w:pPr>
      <w:proofErr w:type="spellStart"/>
      <w:r w:rsidRPr="007D7B05">
        <w:rPr>
          <w:rFonts w:ascii="Arial" w:eastAsia="Times New Roman" w:hAnsi="Arial" w:cs="Arial"/>
        </w:rPr>
        <w:t>ClearView</w:t>
      </w:r>
      <w:proofErr w:type="spellEnd"/>
      <w:r w:rsidRPr="007D7B05">
        <w:rPr>
          <w:rFonts w:ascii="Arial" w:eastAsia="Times New Roman" w:hAnsi="Arial" w:cs="Arial"/>
        </w:rPr>
        <w:t>™ GPU-accelerated Deconvolution.</w:t>
      </w:r>
    </w:p>
    <w:p w14:paraId="50454CC4" w14:textId="77777777" w:rsidR="0034690E" w:rsidRPr="007D7B05" w:rsidRDefault="0034690E" w:rsidP="0034690E">
      <w:pPr>
        <w:numPr>
          <w:ilvl w:val="0"/>
          <w:numId w:val="6"/>
        </w:numPr>
        <w:tabs>
          <w:tab w:val="left" w:pos="2320"/>
        </w:tabs>
        <w:spacing w:after="200" w:line="276" w:lineRule="auto"/>
        <w:contextualSpacing/>
        <w:rPr>
          <w:rFonts w:ascii="Arial" w:eastAsia="Times New Roman" w:hAnsi="Arial" w:cs="Arial"/>
        </w:rPr>
      </w:pPr>
      <w:r w:rsidRPr="007D7B05">
        <w:rPr>
          <w:rFonts w:ascii="Arial" w:eastAsia="Times New Roman" w:hAnsi="Arial" w:cs="Arial"/>
        </w:rPr>
        <w:t>Stitching of big image tiles.</w:t>
      </w:r>
    </w:p>
    <w:p w14:paraId="30B55400" w14:textId="1AFAA9BF" w:rsidR="003B62E5" w:rsidRPr="006C1140" w:rsidRDefault="003B62E5" w:rsidP="00AA4ED3">
      <w:pPr>
        <w:pStyle w:val="ListParagraph"/>
        <w:tabs>
          <w:tab w:val="left" w:pos="2320"/>
        </w:tabs>
        <w:spacing w:line="276" w:lineRule="auto"/>
        <w:rPr>
          <w:rFonts w:ascii="Arial" w:eastAsia="Times New Roman" w:hAnsi="Arial" w:cs="Arial"/>
        </w:rPr>
      </w:pPr>
    </w:p>
    <w:sectPr w:rsidR="003B62E5" w:rsidRPr="006C11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932CF"/>
    <w:multiLevelType w:val="hybridMultilevel"/>
    <w:tmpl w:val="BF64D9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0D3C65"/>
    <w:multiLevelType w:val="hybridMultilevel"/>
    <w:tmpl w:val="36ACB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BE0822"/>
    <w:multiLevelType w:val="hybridMultilevel"/>
    <w:tmpl w:val="4EB618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D4C076D"/>
    <w:multiLevelType w:val="hybridMultilevel"/>
    <w:tmpl w:val="015219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FBD3533"/>
    <w:multiLevelType w:val="hybridMultilevel"/>
    <w:tmpl w:val="7CE61EA2"/>
    <w:lvl w:ilvl="0" w:tplc="AED49DC8">
      <w:start w:val="1"/>
      <w:numFmt w:val="upperRoman"/>
      <w:lvlText w:val="%1."/>
      <w:lvlJc w:val="left"/>
      <w:pPr>
        <w:ind w:left="1440" w:hanging="720"/>
      </w:pPr>
      <w:rPr>
        <w:rFonts w:hint="default"/>
        <w:b/>
        <w:caps w:val="0"/>
        <w:smallCaps w:val="0"/>
        <w:color w:val="4F81BD"/>
        <w:spacing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7174320"/>
    <w:multiLevelType w:val="hybridMultilevel"/>
    <w:tmpl w:val="FC748F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6C7"/>
    <w:rsid w:val="000E57F3"/>
    <w:rsid w:val="002219FF"/>
    <w:rsid w:val="002B0CEE"/>
    <w:rsid w:val="0034690E"/>
    <w:rsid w:val="003B62E5"/>
    <w:rsid w:val="00404582"/>
    <w:rsid w:val="005D66C7"/>
    <w:rsid w:val="006C1140"/>
    <w:rsid w:val="00AA4ED3"/>
    <w:rsid w:val="00B048EB"/>
    <w:rsid w:val="00C6385C"/>
    <w:rsid w:val="00FA5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6C42F"/>
  <w15:chartTrackingRefBased/>
  <w15:docId w15:val="{907E2EF8-42DE-4F10-BEE1-C99DADCE6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6C7"/>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6C7"/>
    <w:pPr>
      <w:ind w:left="720"/>
      <w:contextualSpacing/>
    </w:pPr>
  </w:style>
  <w:style w:type="character" w:styleId="Strong">
    <w:name w:val="Strong"/>
    <w:basedOn w:val="DefaultParagraphFont"/>
    <w:uiPriority w:val="22"/>
    <w:qFormat/>
    <w:rsid w:val="005D66C7"/>
    <w:rPr>
      <w:b/>
      <w:bCs/>
    </w:rPr>
  </w:style>
  <w:style w:type="character" w:styleId="Hyperlink">
    <w:name w:val="Hyperlink"/>
    <w:uiPriority w:val="99"/>
    <w:unhideWhenUsed/>
    <w:rsid w:val="002B0C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Choi</dc:creator>
  <cp:keywords/>
  <dc:description/>
  <cp:lastModifiedBy>Kate Choi</cp:lastModifiedBy>
  <cp:revision>2</cp:revision>
  <dcterms:created xsi:type="dcterms:W3CDTF">2025-07-11T19:31:00Z</dcterms:created>
  <dcterms:modified xsi:type="dcterms:W3CDTF">2025-07-11T19:31:00Z</dcterms:modified>
</cp:coreProperties>
</file>