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CA33" w14:textId="2859D38B" w:rsidR="002B0CEE" w:rsidRDefault="000E57F3" w:rsidP="002B0CEE">
      <w:pPr>
        <w:spacing w:before="100" w:beforeAutospacing="1" w:after="100" w:afterAutospacing="1"/>
        <w:rPr>
          <w:rStyle w:val="Strong"/>
          <w:rFonts w:ascii="Arial" w:hAnsi="Arial" w:cs="Arial"/>
          <w:color w:val="003366"/>
        </w:rPr>
      </w:pPr>
      <w:r w:rsidRPr="000E57F3">
        <w:rPr>
          <w:rStyle w:val="Strong"/>
          <w:rFonts w:ascii="Arial" w:hAnsi="Arial" w:cs="Arial"/>
          <w:color w:val="003366"/>
        </w:rPr>
        <w:t>Leica SP5II Laser Scanning Confocal &amp; Wide Field Microscope</w:t>
      </w:r>
    </w:p>
    <w:p w14:paraId="4A9DB4C3" w14:textId="2B0356EF" w:rsidR="002B0CEE" w:rsidRPr="002B0CEE" w:rsidRDefault="000E57F3" w:rsidP="002B0CEE">
      <w:pPr>
        <w:spacing w:before="100" w:beforeAutospacing="1" w:after="100" w:afterAutospacing="1"/>
        <w:rPr>
          <w:rFonts w:ascii="Arial" w:eastAsia="Times New Roman" w:hAnsi="Arial" w:cs="Arial"/>
          <w:color w:val="4F81BD"/>
        </w:rPr>
      </w:pPr>
      <w:r w:rsidRPr="007D644E">
        <w:rPr>
          <w:rFonts w:ascii="Arial" w:eastAsia="Times New Roman" w:hAnsi="Arial" w:cs="Arial"/>
          <w:color w:val="4F81BD"/>
        </w:rPr>
        <w:t>The innermost room A4-110C houses SP5 Laser Scanning Confocal Microscopes and one powerful Image Deconvolution, 3D Rending and Analysis Workstation</w:t>
      </w:r>
      <w:r w:rsidRPr="002B0CEE">
        <w:rPr>
          <w:rFonts w:ascii="Arial" w:eastAsia="Times New Roman" w:hAnsi="Arial" w:cs="Arial"/>
          <w:color w:val="4F81BD"/>
        </w:rPr>
        <w:t xml:space="preserve"> </w:t>
      </w:r>
    </w:p>
    <w:p w14:paraId="746392D8" w14:textId="07F53299" w:rsidR="000E57F3" w:rsidRDefault="000E57F3" w:rsidP="002B0CEE">
      <w:pPr>
        <w:pStyle w:val="ListParagraph"/>
        <w:spacing w:line="276" w:lineRule="auto"/>
        <w:rPr>
          <w:rFonts w:ascii="Arial" w:eastAsia="Times New Roman" w:hAnsi="Arial" w:cs="Arial"/>
          <w:b/>
          <w:color w:val="BA0006"/>
        </w:rPr>
      </w:pPr>
      <w:r w:rsidRPr="009B5C80">
        <w:rPr>
          <w:rFonts w:ascii="Arial" w:eastAsia="Times New Roman" w:hAnsi="Arial" w:cs="Arial"/>
          <w:b/>
          <w:color w:val="BA0006"/>
        </w:rPr>
        <w:t xml:space="preserve">Leica SP5II Laser Scanning Confocal </w:t>
      </w:r>
      <w:r>
        <w:rPr>
          <w:rFonts w:ascii="Arial" w:eastAsia="Times New Roman" w:hAnsi="Arial" w:cs="Arial"/>
          <w:b/>
          <w:color w:val="BA0006"/>
        </w:rPr>
        <w:t xml:space="preserve">&amp; Wide Field </w:t>
      </w:r>
      <w:r w:rsidRPr="009B5C80">
        <w:rPr>
          <w:rFonts w:ascii="Arial" w:eastAsia="Times New Roman" w:hAnsi="Arial" w:cs="Arial"/>
          <w:b/>
          <w:color w:val="BA0006"/>
        </w:rPr>
        <w:t>Microscope</w:t>
      </w:r>
    </w:p>
    <w:p w14:paraId="64A2DB51" w14:textId="77777777" w:rsidR="000E57F3" w:rsidRDefault="000E57F3" w:rsidP="002B0CEE">
      <w:pPr>
        <w:pStyle w:val="ListParagraph"/>
        <w:spacing w:line="276" w:lineRule="auto"/>
        <w:rPr>
          <w:rFonts w:ascii="Arial" w:eastAsia="Times New Roman" w:hAnsi="Arial" w:cs="Arial"/>
        </w:rPr>
      </w:pPr>
    </w:p>
    <w:p w14:paraId="24EF37DF" w14:textId="77777777" w:rsidR="000E57F3" w:rsidRDefault="000E57F3" w:rsidP="000E57F3">
      <w:pPr>
        <w:tabs>
          <w:tab w:val="left" w:pos="2320"/>
        </w:tabs>
        <w:spacing w:line="276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C00000"/>
        </w:rPr>
        <w:t>SP5II</w:t>
      </w:r>
      <w:r>
        <w:rPr>
          <w:rFonts w:ascii="Arial" w:eastAsia="Times New Roman" w:hAnsi="Arial" w:cs="Arial"/>
        </w:rPr>
        <w:t xml:space="preserve"> </w:t>
      </w:r>
      <w:r w:rsidRPr="0069678C">
        <w:rPr>
          <w:rFonts w:ascii="Arial" w:eastAsia="Times New Roman" w:hAnsi="Arial" w:cs="Arial"/>
        </w:rPr>
        <w:t xml:space="preserve">covers a broad range of requirements in </w:t>
      </w:r>
      <w:r w:rsidRPr="0031303B">
        <w:rPr>
          <w:rFonts w:ascii="Arial" w:eastAsia="Times New Roman" w:hAnsi="Arial" w:cs="Arial"/>
        </w:rPr>
        <w:t xml:space="preserve">in Confocal Imaging - with the full array of scan speeds at highest resolution, as well as Wide Field Imaging.  </w:t>
      </w:r>
    </w:p>
    <w:p w14:paraId="79AA4C18" w14:textId="77777777" w:rsidR="000E57F3" w:rsidRDefault="000E57F3" w:rsidP="000E57F3">
      <w:pPr>
        <w:tabs>
          <w:tab w:val="left" w:pos="2320"/>
        </w:tabs>
        <w:spacing w:line="276" w:lineRule="auto"/>
        <w:ind w:left="720"/>
        <w:rPr>
          <w:rFonts w:ascii="Arial" w:eastAsia="Times New Roman" w:hAnsi="Arial" w:cs="Arial"/>
        </w:rPr>
      </w:pPr>
    </w:p>
    <w:p w14:paraId="15362A6F" w14:textId="77777777" w:rsidR="000E57F3" w:rsidRDefault="000E57F3" w:rsidP="000E57F3">
      <w:pPr>
        <w:pStyle w:val="ListParagraph"/>
        <w:numPr>
          <w:ilvl w:val="0"/>
          <w:numId w:val="4"/>
        </w:numPr>
        <w:tabs>
          <w:tab w:val="left" w:pos="2320"/>
        </w:tabs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8 Laser lines, conventional flexible or resonate fast fixed speed scanner </w:t>
      </w:r>
    </w:p>
    <w:p w14:paraId="5A06A596" w14:textId="77777777" w:rsidR="000E57F3" w:rsidRPr="0069678C" w:rsidRDefault="000E57F3" w:rsidP="000E57F3">
      <w:pPr>
        <w:pStyle w:val="ListParagraph"/>
        <w:numPr>
          <w:ilvl w:val="0"/>
          <w:numId w:val="4"/>
        </w:numPr>
        <w:tabs>
          <w:tab w:val="left" w:pos="2320"/>
        </w:tabs>
        <w:spacing w:line="276" w:lineRule="auto"/>
        <w:rPr>
          <w:rFonts w:ascii="Arial" w:eastAsia="Times New Roman" w:hAnsi="Arial" w:cs="Arial"/>
        </w:rPr>
      </w:pPr>
      <w:r w:rsidRPr="0069678C">
        <w:rPr>
          <w:rFonts w:ascii="Arial" w:eastAsia="Times New Roman" w:hAnsi="Arial" w:cs="Arial"/>
        </w:rPr>
        <w:t>With its high-efficiency SP detection (five channels simultaneously) and AOBS (</w:t>
      </w:r>
      <w:proofErr w:type="spellStart"/>
      <w:r w:rsidRPr="0069678C">
        <w:rPr>
          <w:rFonts w:ascii="Arial" w:eastAsia="Times New Roman" w:hAnsi="Arial" w:cs="Arial"/>
        </w:rPr>
        <w:t>Acousto</w:t>
      </w:r>
      <w:proofErr w:type="spellEnd"/>
      <w:r w:rsidRPr="0069678C">
        <w:rPr>
          <w:rFonts w:ascii="Arial" w:eastAsia="Times New Roman" w:hAnsi="Arial" w:cs="Arial"/>
        </w:rPr>
        <w:t xml:space="preserve">-Optical Beam Splitter), the system delivers bright, low noise images with minimal photo damage at high speed. </w:t>
      </w:r>
    </w:p>
    <w:p w14:paraId="4C0B4D59" w14:textId="77777777" w:rsidR="000E57F3" w:rsidRDefault="000E57F3" w:rsidP="000E57F3">
      <w:pPr>
        <w:pStyle w:val="ListParagraph"/>
        <w:numPr>
          <w:ilvl w:val="0"/>
          <w:numId w:val="4"/>
        </w:numPr>
        <w:tabs>
          <w:tab w:val="left" w:pos="2320"/>
        </w:tabs>
        <w:spacing w:line="276" w:lineRule="auto"/>
        <w:rPr>
          <w:rFonts w:ascii="Arial" w:eastAsia="Times New Roman" w:hAnsi="Arial" w:cs="Arial"/>
        </w:rPr>
      </w:pPr>
      <w:r w:rsidRPr="0069678C">
        <w:rPr>
          <w:rFonts w:ascii="Arial" w:eastAsia="Times New Roman" w:hAnsi="Arial" w:cs="Arial"/>
        </w:rPr>
        <w:t xml:space="preserve">The Leica </w:t>
      </w:r>
      <w:proofErr w:type="spellStart"/>
      <w:r w:rsidRPr="0069678C">
        <w:rPr>
          <w:rFonts w:ascii="Arial" w:eastAsia="Times New Roman" w:hAnsi="Arial" w:cs="Arial"/>
        </w:rPr>
        <w:t>HyD</w:t>
      </w:r>
      <w:proofErr w:type="spellEnd"/>
      <w:r w:rsidRPr="0069678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</w:t>
      </w:r>
      <w:r w:rsidRPr="0069678C">
        <w:rPr>
          <w:rFonts w:ascii="Arial" w:eastAsia="Times New Roman" w:hAnsi="Arial" w:cs="Arial"/>
        </w:rPr>
        <w:t>hybrid detector</w:t>
      </w:r>
      <w:r>
        <w:rPr>
          <w:rFonts w:ascii="Arial" w:eastAsia="Times New Roman" w:hAnsi="Arial" w:cs="Arial"/>
        </w:rPr>
        <w:t>)</w:t>
      </w:r>
      <w:r w:rsidRPr="0069678C">
        <w:rPr>
          <w:rFonts w:ascii="Arial" w:eastAsia="Times New Roman" w:hAnsi="Arial" w:cs="Arial"/>
        </w:rPr>
        <w:t xml:space="preserve"> for confocal imaging offers unparalleled contrast for brilliant, publication-ready images. The Leica </w:t>
      </w:r>
      <w:proofErr w:type="spellStart"/>
      <w:r w:rsidRPr="0069678C">
        <w:rPr>
          <w:rFonts w:ascii="Arial" w:eastAsia="Times New Roman" w:hAnsi="Arial" w:cs="Arial"/>
        </w:rPr>
        <w:t>HyD</w:t>
      </w:r>
      <w:proofErr w:type="spellEnd"/>
      <w:r w:rsidRPr="0069678C">
        <w:rPr>
          <w:rFonts w:ascii="Arial" w:eastAsia="Times New Roman" w:hAnsi="Arial" w:cs="Arial"/>
        </w:rPr>
        <w:t xml:space="preserve"> sets the standard for super-sensitive imaging.</w:t>
      </w:r>
    </w:p>
    <w:p w14:paraId="68A331B6" w14:textId="77777777" w:rsidR="000E57F3" w:rsidRDefault="000E57F3" w:rsidP="000E57F3">
      <w:pPr>
        <w:pStyle w:val="ListParagraph"/>
        <w:numPr>
          <w:ilvl w:val="0"/>
          <w:numId w:val="4"/>
        </w:numPr>
        <w:tabs>
          <w:tab w:val="left" w:pos="2320"/>
        </w:tabs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With an auto Galvo-stage, 2D tiling and 3D stack images are automatic and precise.</w:t>
      </w:r>
    </w:p>
    <w:p w14:paraId="57B6FFE9" w14:textId="77777777" w:rsidR="000E57F3" w:rsidRDefault="000E57F3" w:rsidP="000E57F3">
      <w:pPr>
        <w:pStyle w:val="ListParagraph"/>
        <w:numPr>
          <w:ilvl w:val="0"/>
          <w:numId w:val="4"/>
        </w:numPr>
        <w:tabs>
          <w:tab w:val="left" w:pos="2320"/>
        </w:tabs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Spectral detector can do emission wavelength scan spectral imaging for spectra analysis to distinguish auto-fluorescence and staining, non-specific bonding and specific bonding, etc.</w:t>
      </w:r>
    </w:p>
    <w:p w14:paraId="228483F5" w14:textId="77777777" w:rsidR="000E57F3" w:rsidRPr="0069678C" w:rsidRDefault="000E57F3" w:rsidP="000E57F3">
      <w:pPr>
        <w:pStyle w:val="ListParagraph"/>
        <w:numPr>
          <w:ilvl w:val="0"/>
          <w:numId w:val="4"/>
        </w:numPr>
        <w:tabs>
          <w:tab w:val="left" w:pos="2320"/>
        </w:tabs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Special imaging methods of </w:t>
      </w:r>
      <w:r w:rsidRPr="0026352B">
        <w:rPr>
          <w:rFonts w:ascii="Arial" w:eastAsia="Times New Roman" w:hAnsi="Arial" w:cs="Arial"/>
          <w:u w:val="single"/>
        </w:rPr>
        <w:t>FRET SE</w:t>
      </w:r>
      <w:r>
        <w:rPr>
          <w:rFonts w:ascii="Arial" w:eastAsia="Times New Roman" w:hAnsi="Arial" w:cs="Arial"/>
        </w:rPr>
        <w:t xml:space="preserve">, </w:t>
      </w:r>
      <w:r w:rsidRPr="0026352B">
        <w:rPr>
          <w:rFonts w:ascii="Arial" w:eastAsia="Times New Roman" w:hAnsi="Arial" w:cs="Arial"/>
          <w:u w:val="single"/>
        </w:rPr>
        <w:t>FRET AP</w:t>
      </w:r>
      <w:r>
        <w:rPr>
          <w:rFonts w:ascii="Arial" w:eastAsia="Times New Roman" w:hAnsi="Arial" w:cs="Arial"/>
        </w:rPr>
        <w:t xml:space="preserve"> and </w:t>
      </w:r>
      <w:r w:rsidRPr="0026352B">
        <w:rPr>
          <w:rFonts w:ascii="Arial" w:eastAsia="Times New Roman" w:hAnsi="Arial" w:cs="Arial"/>
          <w:u w:val="single"/>
        </w:rPr>
        <w:t>FRAP</w:t>
      </w:r>
      <w:r>
        <w:rPr>
          <w:rFonts w:ascii="Arial" w:eastAsia="Times New Roman" w:hAnsi="Arial" w:cs="Arial"/>
        </w:rPr>
        <w:t>.</w:t>
      </w:r>
    </w:p>
    <w:p w14:paraId="5E206A4D" w14:textId="77777777" w:rsidR="000E57F3" w:rsidRDefault="000E57F3" w:rsidP="000E57F3">
      <w:pPr>
        <w:pStyle w:val="ListParagraph"/>
        <w:numPr>
          <w:ilvl w:val="0"/>
          <w:numId w:val="4"/>
        </w:numPr>
        <w:tabs>
          <w:tab w:val="left" w:pos="2320"/>
        </w:tabs>
        <w:spacing w:line="276" w:lineRule="auto"/>
        <w:rPr>
          <w:rFonts w:ascii="Arial" w:eastAsia="Times New Roman" w:hAnsi="Arial" w:cs="Arial"/>
        </w:rPr>
      </w:pPr>
      <w:r w:rsidRPr="00EC4B0E">
        <w:rPr>
          <w:rFonts w:ascii="Arial" w:eastAsia="Times New Roman" w:hAnsi="Arial" w:cs="Arial"/>
        </w:rPr>
        <w:t>Wide Field</w:t>
      </w:r>
      <w:r>
        <w:rPr>
          <w:rFonts w:ascii="Arial" w:eastAsia="Times New Roman" w:hAnsi="Arial" w:cs="Arial"/>
        </w:rPr>
        <w:t xml:space="preserve">: </w:t>
      </w:r>
      <w:r w:rsidRPr="00EC4B0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8 LEDs from </w:t>
      </w:r>
      <w:proofErr w:type="spellStart"/>
      <w:r>
        <w:rPr>
          <w:rFonts w:ascii="Arial" w:eastAsia="Times New Roman" w:hAnsi="Arial" w:cs="Arial"/>
        </w:rPr>
        <w:t>CoolLED</w:t>
      </w:r>
      <w:proofErr w:type="spellEnd"/>
      <w:r>
        <w:rPr>
          <w:rFonts w:ascii="Arial" w:eastAsia="Times New Roman" w:hAnsi="Arial" w:cs="Arial"/>
        </w:rPr>
        <w:t xml:space="preserve"> pE-800, 2 Quad-dichroic, 8 emission filters on wheel. 7M 12bit </w:t>
      </w:r>
      <w:r w:rsidRPr="005E7356">
        <w:rPr>
          <w:rFonts w:ascii="Arial" w:eastAsia="Times New Roman" w:hAnsi="Arial" w:cs="Arial"/>
        </w:rPr>
        <w:t xml:space="preserve">synchronized </w:t>
      </w:r>
      <w:r>
        <w:rPr>
          <w:rFonts w:ascii="Arial" w:eastAsia="Times New Roman" w:hAnsi="Arial" w:cs="Arial"/>
        </w:rPr>
        <w:t>camera i</w:t>
      </w:r>
      <w:r w:rsidRPr="00EC4B0E">
        <w:rPr>
          <w:rFonts w:ascii="Arial" w:eastAsia="Times New Roman" w:hAnsi="Arial" w:cs="Arial"/>
        </w:rPr>
        <w:t>maging</w:t>
      </w:r>
      <w:r>
        <w:rPr>
          <w:rFonts w:ascii="Arial" w:eastAsia="Times New Roman" w:hAnsi="Arial" w:cs="Arial"/>
        </w:rPr>
        <w:t xml:space="preserve"> for </w:t>
      </w:r>
      <w:r w:rsidRPr="00EC4B0E">
        <w:rPr>
          <w:rFonts w:ascii="Arial" w:eastAsia="Times New Roman" w:hAnsi="Arial" w:cs="Arial"/>
        </w:rPr>
        <w:t xml:space="preserve">single or multi-channel </w:t>
      </w:r>
      <w:r>
        <w:rPr>
          <w:rFonts w:ascii="Arial" w:eastAsia="Times New Roman" w:hAnsi="Arial" w:cs="Arial"/>
        </w:rPr>
        <w:t xml:space="preserve">at </w:t>
      </w:r>
      <w:r w:rsidRPr="00EC4B0E">
        <w:rPr>
          <w:rFonts w:ascii="Arial" w:eastAsia="Times New Roman" w:hAnsi="Arial" w:cs="Arial"/>
        </w:rPr>
        <w:t xml:space="preserve">fast </w:t>
      </w:r>
      <w:r>
        <w:rPr>
          <w:rFonts w:ascii="Arial" w:eastAsia="Times New Roman" w:hAnsi="Arial" w:cs="Arial"/>
        </w:rPr>
        <w:t xml:space="preserve">full </w:t>
      </w:r>
      <w:r w:rsidRPr="00EC4B0E">
        <w:rPr>
          <w:rFonts w:ascii="Arial" w:eastAsia="Times New Roman" w:hAnsi="Arial" w:cs="Arial"/>
        </w:rPr>
        <w:t>frame rate</w:t>
      </w:r>
      <w:r>
        <w:rPr>
          <w:rFonts w:ascii="Arial" w:eastAsia="Times New Roman" w:hAnsi="Arial" w:cs="Arial"/>
        </w:rPr>
        <w:t xml:space="preserve"> up to 20-48 fps. </w:t>
      </w:r>
      <w:r w:rsidRPr="00EC4B0E">
        <w:rPr>
          <w:rFonts w:ascii="Arial" w:eastAsia="Times New Roman" w:hAnsi="Arial" w:cs="Arial"/>
        </w:rPr>
        <w:t xml:space="preserve"> </w:t>
      </w:r>
    </w:p>
    <w:p w14:paraId="30B55400" w14:textId="7A710D84" w:rsidR="003B62E5" w:rsidRPr="000E57F3" w:rsidRDefault="000E57F3" w:rsidP="000E57F3">
      <w:pPr>
        <w:pStyle w:val="ListParagraph"/>
        <w:numPr>
          <w:ilvl w:val="0"/>
          <w:numId w:val="4"/>
        </w:numPr>
        <w:tabs>
          <w:tab w:val="left" w:pos="2320"/>
        </w:tabs>
        <w:spacing w:line="276" w:lineRule="auto"/>
        <w:rPr>
          <w:rFonts w:ascii="Arial" w:eastAsia="Times New Roman" w:hAnsi="Arial" w:cs="Arial"/>
        </w:rPr>
      </w:pPr>
      <w:r w:rsidRPr="000E57F3">
        <w:rPr>
          <w:rFonts w:ascii="Arial" w:eastAsia="Times New Roman" w:hAnsi="Arial" w:cs="Arial"/>
        </w:rPr>
        <w:t>Big environmental box, heater and gas mixer provide stable temperature (up to 40 °C), CO</w:t>
      </w:r>
      <w:r w:rsidRPr="000E57F3">
        <w:rPr>
          <w:rFonts w:ascii="Arial" w:eastAsia="Times New Roman" w:hAnsi="Arial" w:cs="Arial"/>
          <w:vertAlign w:val="subscript"/>
        </w:rPr>
        <w:t>2</w:t>
      </w:r>
      <w:r w:rsidRPr="000E57F3">
        <w:rPr>
          <w:rFonts w:ascii="Arial" w:eastAsia="Times New Roman" w:hAnsi="Arial" w:cs="Arial"/>
        </w:rPr>
        <w:t xml:space="preserve">, and moisture for </w:t>
      </w:r>
      <w:r w:rsidRPr="000E57F3">
        <w:rPr>
          <w:rFonts w:ascii="Arial" w:eastAsia="Times New Roman" w:hAnsi="Arial" w:cs="Arial"/>
          <w:b/>
          <w:u w:val="single"/>
        </w:rPr>
        <w:t>best time-lapse 4D live imaging</w:t>
      </w:r>
      <w:r w:rsidRPr="000E57F3">
        <w:rPr>
          <w:rFonts w:ascii="Arial" w:eastAsia="Times New Roman" w:hAnsi="Arial" w:cs="Arial"/>
        </w:rPr>
        <w:t xml:space="preserve"> of cell or tissue on slide, dish or plate.</w:t>
      </w:r>
    </w:p>
    <w:sectPr w:rsidR="003B62E5" w:rsidRPr="000E5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C65"/>
    <w:multiLevelType w:val="hybridMultilevel"/>
    <w:tmpl w:val="36AC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C076D"/>
    <w:multiLevelType w:val="hybridMultilevel"/>
    <w:tmpl w:val="01521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BD3533"/>
    <w:multiLevelType w:val="hybridMultilevel"/>
    <w:tmpl w:val="7CE61EA2"/>
    <w:lvl w:ilvl="0" w:tplc="AED49DC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aps w:val="0"/>
        <w:smallCaps w:val="0"/>
        <w:color w:val="4F81BD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74320"/>
    <w:multiLevelType w:val="hybridMultilevel"/>
    <w:tmpl w:val="FC748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C7"/>
    <w:rsid w:val="000E57F3"/>
    <w:rsid w:val="002219FF"/>
    <w:rsid w:val="002B0CEE"/>
    <w:rsid w:val="003B62E5"/>
    <w:rsid w:val="00404582"/>
    <w:rsid w:val="005D66C7"/>
    <w:rsid w:val="00B048EB"/>
    <w:rsid w:val="00F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C42F"/>
  <w15:chartTrackingRefBased/>
  <w15:docId w15:val="{907E2EF8-42DE-4F10-BEE1-C99DADC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6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6C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66C7"/>
    <w:rPr>
      <w:b/>
      <w:bCs/>
    </w:rPr>
  </w:style>
  <w:style w:type="character" w:styleId="Hyperlink">
    <w:name w:val="Hyperlink"/>
    <w:uiPriority w:val="99"/>
    <w:unhideWhenUsed/>
    <w:rsid w:val="002B0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Choi</dc:creator>
  <cp:keywords/>
  <dc:description/>
  <cp:lastModifiedBy>Kate Choi</cp:lastModifiedBy>
  <cp:revision>2</cp:revision>
  <dcterms:created xsi:type="dcterms:W3CDTF">2025-07-11T19:11:00Z</dcterms:created>
  <dcterms:modified xsi:type="dcterms:W3CDTF">2025-07-11T19:11:00Z</dcterms:modified>
</cp:coreProperties>
</file>