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C417C" w14:textId="77777777" w:rsidR="00C954CC" w:rsidRDefault="009C567E" w:rsidP="00CD738C">
      <w:pPr>
        <w:jc w:val="center"/>
        <w:rPr>
          <w:b/>
          <w:sz w:val="28"/>
          <w:szCs w:val="28"/>
        </w:rPr>
      </w:pPr>
      <w:r>
        <w:rPr>
          <w:b/>
          <w:sz w:val="28"/>
          <w:szCs w:val="28"/>
        </w:rPr>
        <w:t>Participant Information and Assent Form (Ages 14-18)</w:t>
      </w:r>
    </w:p>
    <w:p w14:paraId="27991567" w14:textId="77777777" w:rsidR="00C954CC" w:rsidRDefault="009C567E">
      <w:pPr>
        <w:jc w:val="center"/>
        <w:rPr>
          <w:b/>
          <w:sz w:val="28"/>
          <w:szCs w:val="28"/>
        </w:rPr>
      </w:pPr>
      <w:r w:rsidRPr="005D562B">
        <w:rPr>
          <w:b/>
          <w:color w:val="000000"/>
          <w:sz w:val="28"/>
          <w:u w:val="single"/>
        </w:rPr>
        <w:t>A</w:t>
      </w:r>
      <w:r w:rsidRPr="005D562B">
        <w:rPr>
          <w:b/>
          <w:color w:val="000000"/>
          <w:sz w:val="28"/>
        </w:rPr>
        <w:t xml:space="preserve">djunctive </w:t>
      </w:r>
      <w:proofErr w:type="spellStart"/>
      <w:r w:rsidRPr="005D562B">
        <w:rPr>
          <w:b/>
          <w:color w:val="000000"/>
          <w:sz w:val="28"/>
          <w:u w:val="single"/>
        </w:rPr>
        <w:t>CE</w:t>
      </w:r>
      <w:r w:rsidRPr="005D562B">
        <w:rPr>
          <w:b/>
          <w:color w:val="000000"/>
          <w:sz w:val="28"/>
        </w:rPr>
        <w:t>lecoxib</w:t>
      </w:r>
      <w:proofErr w:type="spellEnd"/>
      <w:r w:rsidRPr="005D562B">
        <w:rPr>
          <w:b/>
          <w:color w:val="000000"/>
          <w:sz w:val="28"/>
        </w:rPr>
        <w:t xml:space="preserve"> in childhood-onset </w:t>
      </w:r>
      <w:r w:rsidRPr="005D562B">
        <w:rPr>
          <w:b/>
          <w:color w:val="000000"/>
          <w:sz w:val="28"/>
          <w:u w:val="single"/>
        </w:rPr>
        <w:t>OCD</w:t>
      </w:r>
      <w:r w:rsidRPr="005D562B">
        <w:rPr>
          <w:b/>
          <w:color w:val="000000"/>
          <w:sz w:val="28"/>
        </w:rPr>
        <w:t xml:space="preserve"> (ACE-OCD) study</w:t>
      </w:r>
    </w:p>
    <w:p w14:paraId="36D6E4B7" w14:textId="77777777" w:rsidR="00C954CC" w:rsidRDefault="00C954CC">
      <w:pPr>
        <w:rPr>
          <w:sz w:val="22"/>
          <w:szCs w:val="22"/>
        </w:rPr>
      </w:pPr>
    </w:p>
    <w:p w14:paraId="6D110137" w14:textId="77777777" w:rsidR="00C954CC" w:rsidRDefault="009C567E">
      <w:pPr>
        <w:rPr>
          <w:b/>
          <w:sz w:val="28"/>
          <w:szCs w:val="28"/>
        </w:rPr>
      </w:pPr>
      <w:r>
        <w:rPr>
          <w:b/>
          <w:sz w:val="28"/>
          <w:szCs w:val="28"/>
        </w:rPr>
        <w:t>Who is in charge of this study?</w:t>
      </w:r>
    </w:p>
    <w:p w14:paraId="406898C9" w14:textId="4983AECE" w:rsidR="00C954CC" w:rsidRDefault="009C567E" w:rsidP="005D562B">
      <w:r>
        <w:t xml:space="preserve">The doctor in charge of this study is </w:t>
      </w:r>
      <w:r>
        <w:rPr>
          <w:b/>
        </w:rPr>
        <w:t>Dr. Evelyn Stewart</w:t>
      </w:r>
      <w:r>
        <w:t xml:space="preserve">. She is being helped by other doctors at BC Children’s Hospital and by members of the Provincial OCD Program. If I need to talk to someone or have any questions, I can call Boyee Lin or Cynthia Lu at </w:t>
      </w:r>
      <w:r>
        <w:rPr>
          <w:b/>
        </w:rPr>
        <w:t>(604) 875-2000 (ext. 3068)</w:t>
      </w:r>
      <w:r>
        <w:t xml:space="preserve"> or email them at aceocd@bcchr.ca</w:t>
      </w:r>
      <w:r>
        <w:rPr>
          <w:color w:val="000000"/>
        </w:rPr>
        <w:t>.</w:t>
      </w:r>
      <w:r>
        <w:t xml:space="preserve"> If I am having problems or there is an emergency and I cannot talk to my parents I can also call the doctors at </w:t>
      </w:r>
      <w:r>
        <w:rPr>
          <w:b/>
        </w:rPr>
        <w:t>604-809-6622</w:t>
      </w:r>
      <w:r>
        <w:t xml:space="preserve"> (Dr. Stewart) or </w:t>
      </w:r>
      <w:r>
        <w:rPr>
          <w:b/>
        </w:rPr>
        <w:t>778-837-4946</w:t>
      </w:r>
      <w:r>
        <w:t xml:space="preserve"> (Dr. Westwell-Roper).</w:t>
      </w:r>
    </w:p>
    <w:p w14:paraId="07BA2FF7" w14:textId="77777777" w:rsidR="00C954CC" w:rsidRDefault="00C954CC" w:rsidP="005D562B"/>
    <w:p w14:paraId="0CCEBB26" w14:textId="77777777" w:rsidR="00C954CC" w:rsidRDefault="009C567E" w:rsidP="005D562B">
      <w:pPr>
        <w:rPr>
          <w:b/>
          <w:sz w:val="28"/>
          <w:szCs w:val="28"/>
        </w:rPr>
      </w:pPr>
      <w:r>
        <w:rPr>
          <w:b/>
          <w:sz w:val="28"/>
          <w:szCs w:val="28"/>
        </w:rPr>
        <w:t>Invitation</w:t>
      </w:r>
    </w:p>
    <w:p w14:paraId="71EE5EEB" w14:textId="77777777" w:rsidR="00C954CC" w:rsidRDefault="009C567E">
      <w:r>
        <w:t>I am being invited to take part in this research study because I have been diagnosed with obsessive compulsive disorder (OCD). This study tries to find out whether a drug called celecoxib can help treat OCD in children. The following pages explain the study so that I can decide if I want to take part or not. It is up to me if I want to be in this study. No one will make me be part of the study and no one will be mad at me if I choose not to be part of this study.</w:t>
      </w:r>
    </w:p>
    <w:p w14:paraId="60BC4D76" w14:textId="77777777" w:rsidR="00C954CC" w:rsidRDefault="00C954CC">
      <w:pPr>
        <w:rPr>
          <w:sz w:val="22"/>
          <w:szCs w:val="22"/>
        </w:rPr>
      </w:pPr>
    </w:p>
    <w:p w14:paraId="32F49DE1" w14:textId="77777777" w:rsidR="00C954CC" w:rsidRDefault="009C567E" w:rsidP="005D562B">
      <w:pPr>
        <w:rPr>
          <w:b/>
          <w:sz w:val="28"/>
          <w:szCs w:val="28"/>
        </w:rPr>
      </w:pPr>
      <w:r>
        <w:rPr>
          <w:b/>
          <w:sz w:val="28"/>
          <w:szCs w:val="28"/>
        </w:rPr>
        <w:t>Do I have to be in this study?</w:t>
      </w:r>
    </w:p>
    <w:p w14:paraId="6D599DCC" w14:textId="77777777" w:rsidR="00C954CC" w:rsidRDefault="009C567E" w:rsidP="005D562B">
      <w:r>
        <w:t xml:space="preserve">I do not have to participate in this study if I don’t want to. If I choose to participate, I can stop being in it at any time. If I see a doctor or other health care provider for treatment of my OCD, they will continue to take care of me as they have in the past, regardless of whether I am in the study or not. </w:t>
      </w:r>
    </w:p>
    <w:p w14:paraId="22078BE1" w14:textId="77777777" w:rsidR="00C954CC" w:rsidRDefault="00C954CC" w:rsidP="005D562B"/>
    <w:p w14:paraId="168DF874" w14:textId="77777777" w:rsidR="00C954CC" w:rsidRDefault="009C567E" w:rsidP="005D562B">
      <w:r>
        <w:t xml:space="preserve">If I want to participate in this study, I will be asked to sign this form. My parent/guardian will need to sign a consent form before I am enrolled in the study; but I do not have to participate even if they sign the consent form. The researchers will not enroll me into the study unless I agree to do so. </w:t>
      </w:r>
    </w:p>
    <w:p w14:paraId="5F813914" w14:textId="77777777" w:rsidR="00C954CC" w:rsidRDefault="00C954CC" w:rsidP="005D562B"/>
    <w:p w14:paraId="7B77A448" w14:textId="77777777" w:rsidR="00C954CC" w:rsidRDefault="009C567E" w:rsidP="005D562B">
      <w:r>
        <w:t>I should read the following information carefully and discuss it with my family, and if I wish, my doctor, before I decide. I understand that I should feel free to talk to the study doctors if anything below is not clear. I can choose to be in the study, not be in the study, or take more time to decide. Even if I agree now to be part of the study, I can change my mind later. I can ask the study doctor or study coordinator any questions I may have at any time during my study participation.</w:t>
      </w:r>
    </w:p>
    <w:p w14:paraId="37E64D33" w14:textId="77777777" w:rsidR="00C954CC" w:rsidRDefault="00C954CC">
      <w:pPr>
        <w:rPr>
          <w:sz w:val="22"/>
          <w:szCs w:val="22"/>
        </w:rPr>
      </w:pPr>
    </w:p>
    <w:p w14:paraId="192C7EDD" w14:textId="77777777" w:rsidR="00C954CC" w:rsidRDefault="009C567E" w:rsidP="005D562B">
      <w:pPr>
        <w:rPr>
          <w:b/>
          <w:sz w:val="28"/>
          <w:szCs w:val="28"/>
        </w:rPr>
      </w:pPr>
      <w:r>
        <w:rPr>
          <w:b/>
          <w:sz w:val="28"/>
          <w:szCs w:val="28"/>
        </w:rPr>
        <w:t>Why are we doing this study?</w:t>
      </w:r>
    </w:p>
    <w:p w14:paraId="5B0B95E3" w14:textId="77777777" w:rsidR="00C954CC" w:rsidRDefault="009C567E">
      <w:r>
        <w:t xml:space="preserve">I have a condition called OCD. Children who have OCD often have upsetting thoughts or feelings (obsessions) that become so big that they make them do things they do not want to do (compulsions). Because of these obsessions and compulsions, kids often have difficulty doing fun and important things, like playing with friends and going out with family. Even though completing certain actions makes them feel better for a while, the upsetting thoughts and feelings keep on coming back. </w:t>
      </w:r>
    </w:p>
    <w:p w14:paraId="668208BE" w14:textId="77777777" w:rsidR="00C954CC" w:rsidRDefault="00C954CC"/>
    <w:p w14:paraId="259654B7" w14:textId="77777777" w:rsidR="00C954CC" w:rsidRDefault="009C567E">
      <w:r>
        <w:t>This study will help researchers figure out whether a drug called celecoxib (a type of medication also used for pain, like ibuprofen or Advil) can help children with OCD. It will be added to any regular treatments that participants are receiving. It has been tested in adults with OCD and in children with other medical conditions, but not in children with OCD. Sometimes doctors use it or a related medication for children with OCD, but they do not know how well it works.</w:t>
      </w:r>
    </w:p>
    <w:p w14:paraId="133CB558" w14:textId="77777777" w:rsidR="00C954CC" w:rsidRDefault="00C954CC"/>
    <w:p w14:paraId="1B05A1AD" w14:textId="32F6C744" w:rsidR="00C954CC" w:rsidRDefault="009C567E">
      <w:pPr>
        <w:rPr>
          <w:color w:val="000000"/>
          <w:sz w:val="22"/>
          <w:szCs w:val="22"/>
        </w:rPr>
      </w:pPr>
      <w:r>
        <w:t xml:space="preserve">In order for the researchers to better understand how well celecoxib really works, some participants will receive a placebo instead of celecoxib. A placebo is an inactive substance, which means that it will not have an effect on my brain or body. It looks identical to celecoxib but will not have any medication in it. The decision of whether I receive placebo or celecoxib will be made at random by a computer program (similar to tossing a coin). Neither I nor the study doctors and nurses will be aware of whether I am receiving celecoxib or placebo. </w:t>
      </w:r>
      <w:r>
        <w:rPr>
          <w:color w:val="000000"/>
        </w:rPr>
        <w:t>After 12 weeks, I will have the option to complete an additional 12 weeks of treatment during which we will know that I am receiving celecoxib.</w:t>
      </w:r>
    </w:p>
    <w:p w14:paraId="2DB0EA53" w14:textId="40474A4E" w:rsidR="00C954CC" w:rsidRPr="005D562B" w:rsidRDefault="009C567E" w:rsidP="005D562B">
      <w:pPr>
        <w:pBdr>
          <w:top w:val="nil"/>
          <w:left w:val="nil"/>
          <w:bottom w:val="nil"/>
          <w:right w:val="nil"/>
          <w:between w:val="nil"/>
        </w:pBdr>
        <w:rPr>
          <w:b/>
          <w:i/>
          <w:color w:val="000000"/>
          <w:sz w:val="28"/>
        </w:rPr>
      </w:pPr>
      <w:r w:rsidRPr="005D562B">
        <w:rPr>
          <w:b/>
          <w:color w:val="000000"/>
          <w:sz w:val="28"/>
        </w:rPr>
        <w:t xml:space="preserve">Why </w:t>
      </w:r>
      <w:sdt>
        <w:sdtPr>
          <w:tag w:val="goog_rdk_1"/>
          <w:id w:val="-1584754739"/>
        </w:sdtPr>
        <w:sdtEndPr/>
        <w:sdtContent>
          <w:r>
            <w:rPr>
              <w:b/>
              <w:color w:val="000000"/>
              <w:sz w:val="28"/>
              <w:szCs w:val="28"/>
            </w:rPr>
            <w:t>am I being</w:t>
          </w:r>
        </w:sdtContent>
      </w:sdt>
      <w:r>
        <w:rPr>
          <w:b/>
          <w:color w:val="000000"/>
          <w:sz w:val="28"/>
          <w:szCs w:val="28"/>
        </w:rPr>
        <w:t xml:space="preserve"> invit</w:t>
      </w:r>
      <w:sdt>
        <w:sdtPr>
          <w:rPr>
            <w:b/>
            <w:bCs/>
          </w:rPr>
          <w:tag w:val="goog_rdk_2"/>
          <w:id w:val="-252203305"/>
        </w:sdtPr>
        <w:sdtEndPr/>
        <w:sdtContent>
          <w:r w:rsidRPr="00607A22">
            <w:rPr>
              <w:b/>
              <w:bCs/>
              <w:color w:val="000000"/>
              <w:sz w:val="28"/>
              <w:szCs w:val="28"/>
            </w:rPr>
            <w:t>ed</w:t>
          </w:r>
        </w:sdtContent>
      </w:sdt>
      <w:r w:rsidRPr="005D562B">
        <w:rPr>
          <w:b/>
          <w:color w:val="000000"/>
          <w:sz w:val="28"/>
        </w:rPr>
        <w:t xml:space="preserve"> </w:t>
      </w:r>
      <w:r w:rsidR="00607A22" w:rsidRPr="005D562B">
        <w:rPr>
          <w:b/>
          <w:color w:val="000000"/>
          <w:sz w:val="28"/>
        </w:rPr>
        <w:t>t</w:t>
      </w:r>
      <w:r w:rsidR="00607A22" w:rsidRPr="005D562B">
        <w:rPr>
          <w:b/>
        </w:rPr>
        <w:t>o</w:t>
      </w:r>
      <w:r w:rsidRPr="005D562B">
        <w:rPr>
          <w:b/>
          <w:color w:val="000000"/>
          <w:sz w:val="28"/>
        </w:rPr>
        <w:t xml:space="preserve"> be in this study?</w:t>
      </w:r>
    </w:p>
    <w:p w14:paraId="771A4D1D" w14:textId="77777777" w:rsidR="00C954CC" w:rsidRDefault="009C567E">
      <w:r>
        <w:t>I am being invited to be in this study to test if celecoxib will reduce OCD symptoms over a period of 12 weeks in patients who have OCD like me. In total, 80 participants are expected to take part in this study.</w:t>
      </w:r>
    </w:p>
    <w:p w14:paraId="470D3F01" w14:textId="77777777" w:rsidR="00C954CC" w:rsidRPr="005D562B" w:rsidRDefault="00C954CC" w:rsidP="005D562B">
      <w:pPr>
        <w:pBdr>
          <w:top w:val="nil"/>
          <w:left w:val="nil"/>
          <w:bottom w:val="nil"/>
          <w:right w:val="nil"/>
          <w:between w:val="nil"/>
        </w:pBdr>
        <w:rPr>
          <w:b/>
          <w:i/>
          <w:color w:val="000000"/>
          <w:sz w:val="28"/>
        </w:rPr>
      </w:pPr>
    </w:p>
    <w:p w14:paraId="6236F1BD" w14:textId="77777777" w:rsidR="00C954CC" w:rsidRPr="005D562B" w:rsidRDefault="009C567E" w:rsidP="005D562B">
      <w:pPr>
        <w:pBdr>
          <w:top w:val="nil"/>
          <w:left w:val="nil"/>
          <w:bottom w:val="nil"/>
          <w:right w:val="nil"/>
          <w:between w:val="nil"/>
        </w:pBdr>
        <w:rPr>
          <w:b/>
          <w:i/>
          <w:color w:val="000000"/>
          <w:sz w:val="28"/>
        </w:rPr>
      </w:pPr>
      <w:r w:rsidRPr="005D562B">
        <w:rPr>
          <w:b/>
          <w:color w:val="000000"/>
          <w:sz w:val="28"/>
        </w:rPr>
        <w:t xml:space="preserve">What will happen to me in this study? </w:t>
      </w:r>
    </w:p>
    <w:p w14:paraId="70E4BA78" w14:textId="77777777" w:rsidR="00C954CC" w:rsidRDefault="009C567E" w:rsidP="005D562B">
      <w:pPr>
        <w:rPr>
          <w:b/>
          <w:u w:val="single"/>
        </w:rPr>
      </w:pPr>
      <w:r>
        <w:rPr>
          <w:b/>
          <w:u w:val="single"/>
        </w:rPr>
        <w:t>Overall design</w:t>
      </w:r>
    </w:p>
    <w:p w14:paraId="4AF3CD9B" w14:textId="38A1B34D" w:rsidR="00C954CC" w:rsidRDefault="009C567E" w:rsidP="005D562B">
      <w:r>
        <w:t>During this study treatment, my usual treatment (medications and/or psychotherapy that are standard therapy) should not change during the study and should be monitored by my regular treating doctor (s). The study procedures and treatment describe</w:t>
      </w:r>
      <w:sdt>
        <w:sdtPr>
          <w:tag w:val="goog_rdk_4"/>
          <w:id w:val="-437447622"/>
        </w:sdtPr>
        <w:sdtEndPr/>
        <w:sdtContent>
          <w:r>
            <w:t>d</w:t>
          </w:r>
        </w:sdtContent>
      </w:sdt>
      <w:r>
        <w:t xml:space="preserve"> below are in addition to this standard therapy.</w:t>
      </w:r>
      <w:r w:rsidR="00CD738C">
        <w:t xml:space="preserve"> </w:t>
      </w:r>
      <w:r>
        <w:t>If I am interested in participating in this study, I can expect:</w:t>
      </w:r>
    </w:p>
    <w:p w14:paraId="062399E4" w14:textId="77777777" w:rsidR="00C954CC" w:rsidRDefault="00C954CC" w:rsidP="005D562B"/>
    <w:p w14:paraId="2F0FBF20" w14:textId="6A9DE0D4" w:rsidR="00C954CC" w:rsidRPr="005D562B" w:rsidRDefault="009C567E" w:rsidP="005D562B">
      <w:pPr>
        <w:rPr>
          <w:i/>
        </w:rPr>
      </w:pPr>
      <w:r w:rsidRPr="005D562B">
        <w:rPr>
          <w:b/>
          <w:i/>
        </w:rPr>
        <w:t>Screening:</w:t>
      </w:r>
      <w:r w:rsidR="00CD738C">
        <w:rPr>
          <w:i/>
        </w:rPr>
        <w:t xml:space="preserve"> </w:t>
      </w:r>
      <w:r>
        <w:t>I will participate in a screening interview phone call together between my parent</w:t>
      </w:r>
      <w:sdt>
        <w:sdtPr>
          <w:tag w:val="goog_rdk_5"/>
          <w:id w:val="972495909"/>
        </w:sdtPr>
        <w:sdtEndPr/>
        <w:sdtContent>
          <w:r>
            <w:t>s</w:t>
          </w:r>
        </w:sdtContent>
      </w:sdt>
      <w:r>
        <w:t xml:space="preserve"> and Research Assistant to answer questions about my health and to see if I am eligible for the study. If I am, then my parents and I will go to see a study doctor (at BC Children’s Hospital or on the computer using videoconference) to assess my OCD severity, and ask about symptoms of PANS/PANDAS and tics. Before the visit with the doctor, my parents and I will answer some questions about my health, demographic, and perspective on the computer. After the visit,</w:t>
      </w:r>
      <w:r w:rsidR="00DC5335">
        <w:t xml:space="preserve"> </w:t>
      </w:r>
      <w:r>
        <w:t>blood work would be needed for some tests to make sure it is safe for me to take the medication in this study. My height, weight, and blood pressure will also be measured. If the conditions show that I am not suitable to participate in the study, I will not proceed to randomization or treatment in this study but will be referred for further assessment and treatment to my regular doctor or primary care provider.</w:t>
      </w:r>
      <w:r w:rsidRPr="005D562B">
        <w:rPr>
          <w:sz w:val="22"/>
        </w:rPr>
        <w:t xml:space="preserve"> </w:t>
      </w:r>
    </w:p>
    <w:p w14:paraId="0A23EFD1" w14:textId="77777777" w:rsidR="00C954CC" w:rsidRDefault="00C954CC" w:rsidP="005D562B"/>
    <w:p w14:paraId="1FB3D974" w14:textId="77777777" w:rsidR="00C954CC" w:rsidRDefault="009C567E">
      <w:r>
        <w:t>At the first study visit, I will also be able to discuss the study treatment, procedures, and potential risks and benefits further with a study doctor. Any questions I have about the treatment, potential side effects, and alternatives will again be addressed.</w:t>
      </w:r>
    </w:p>
    <w:p w14:paraId="51A9F747" w14:textId="77777777" w:rsidR="00C954CC" w:rsidRDefault="00C954CC" w:rsidP="005D562B"/>
    <w:p w14:paraId="54D25073" w14:textId="45C706B9" w:rsidR="00C954CC" w:rsidRPr="005D562B" w:rsidRDefault="009C567E" w:rsidP="005D562B">
      <w:pPr>
        <w:rPr>
          <w:i/>
        </w:rPr>
      </w:pPr>
      <w:r w:rsidRPr="005D562B">
        <w:rPr>
          <w:b/>
          <w:i/>
        </w:rPr>
        <w:t>Randomization:</w:t>
      </w:r>
      <w:r w:rsidR="00CD738C">
        <w:rPr>
          <w:i/>
        </w:rPr>
        <w:t xml:space="preserve"> </w:t>
      </w:r>
      <w:r>
        <w:t xml:space="preserve">The study has two arms: participants will be split into 2 groups to receive either celecoxib or placebo capsules for a total of 12 weeks. Randomization is like the flip of a coin so that there is an equal chance of being in any of the groups. Therefore, when I receive the treatment, I will not know whether this medication is celecoxib or placebo. The study will also be quadruple blinded – participants (as well as doctors/care providers, study investigators, and team members assessing outcomes) will not know which group I am in. However, this information is available in case of an emergency.  </w:t>
      </w:r>
    </w:p>
    <w:p w14:paraId="236532F5" w14:textId="77777777" w:rsidR="00C954CC" w:rsidRDefault="00C954CC" w:rsidP="005D562B"/>
    <w:p w14:paraId="7C60A483" w14:textId="77777777" w:rsidR="00C954CC" w:rsidRDefault="009C567E">
      <w:r>
        <w:lastRenderedPageBreak/>
        <w:t xml:space="preserve">Once the results of the blood work and height/weight/blood pressure measurements have been reviewed by a study doctor to see if I am eligible to receive treatment, I will be randomized to either celecoxib or placebo. These capsules will be dispensed by the BCCH Research Pharmacy and will be either picked up by me or delivered to my home, depending on my location and preference. Participants 25 kg and under will receive capsules containing celecoxib 50 mg twice daily; those over 25 kg will receive 100 mg twice daily. Placebo capsules will appear identical and contain only non-medicinal ingredients. The capsule should be taken with food (ideally breakfast and dinner) and may be swallowed whole or sprinkled on moist food such as applesauce. The entire contents of the capsule should be consumed. </w:t>
      </w:r>
    </w:p>
    <w:p w14:paraId="229428AF" w14:textId="77777777" w:rsidR="00C954CC" w:rsidRPr="005D562B" w:rsidRDefault="00C954CC">
      <w:pPr>
        <w:rPr>
          <w:sz w:val="22"/>
        </w:rPr>
      </w:pPr>
    </w:p>
    <w:p w14:paraId="28E9750D" w14:textId="77777777" w:rsidR="00C954CC" w:rsidRDefault="009C567E">
      <w:r>
        <w:t xml:space="preserve">My parents will be asked to inform the study team of the date/time of my first dose, and to enter this as well as my preferred medication form (capsule or sprinkles) in an electronic participant diary. I will continue to use this diary to record concerns about side effects or any missed doses for the duration of the study. No changes will be made to my usual treatment or regular medical care. </w:t>
      </w:r>
    </w:p>
    <w:p w14:paraId="1F3C4566" w14:textId="77777777" w:rsidR="00C954CC" w:rsidRDefault="00C954CC" w:rsidP="005D562B"/>
    <w:p w14:paraId="1BE5ACDB" w14:textId="56F93351" w:rsidR="00C954CC" w:rsidRPr="005D562B" w:rsidRDefault="009C567E">
      <w:pPr>
        <w:rPr>
          <w:i/>
        </w:rPr>
      </w:pPr>
      <w:r w:rsidRPr="005D562B">
        <w:rPr>
          <w:b/>
          <w:i/>
        </w:rPr>
        <w:t>Study visits:</w:t>
      </w:r>
      <w:r w:rsidR="00CD738C">
        <w:rPr>
          <w:i/>
        </w:rPr>
        <w:t xml:space="preserve"> </w:t>
      </w:r>
      <w:r>
        <w:t xml:space="preserve">After beginning treatment, there will be two additional study visits after 6 and 12 weeks. Treatment and study participation will end at the 12-week visit. This study is designed to allow for study visits at BCCH in person only if it is safe to do so (according to current health authority and BCCH COVID-19 guidelines) and if this is preferred by </w:t>
      </w:r>
      <w:sdt>
        <w:sdtPr>
          <w:tag w:val="goog_rdk_6"/>
          <w:id w:val="232746075"/>
          <w:showingPlcHdr/>
        </w:sdtPr>
        <w:sdtEndPr/>
        <w:sdtContent>
          <w:r w:rsidR="00607A22">
            <w:t xml:space="preserve">     </w:t>
          </w:r>
        </w:sdtContent>
      </w:sdt>
      <w:sdt>
        <w:sdtPr>
          <w:tag w:val="goog_rdk_7"/>
          <w:id w:val="720406072"/>
        </w:sdtPr>
        <w:sdtEndPr/>
        <w:sdtContent>
          <w:r>
            <w:t>me and my</w:t>
          </w:r>
        </w:sdtContent>
      </w:sdt>
      <w:r>
        <w:t xml:space="preserve"> parents. Alternatively, study visits will take place remotely using the videoconferencing platform Zoom. </w:t>
      </w:r>
    </w:p>
    <w:p w14:paraId="5525194F" w14:textId="77777777" w:rsidR="00C954CC" w:rsidRDefault="00C954CC"/>
    <w:p w14:paraId="0B48DE0B" w14:textId="77777777" w:rsidR="00C954CC" w:rsidRDefault="009C567E">
      <w:r>
        <w:t>For the study visits, my parents and I will complete online questionnaires prior to these visits; these will take approximately 40 minutes each and include reporting of missed doses, potential side effects, symptom severity, and perspectives on study participation. At the study visit, I will meet with a Research Assistant and a study doctor. My parents and I will again be asked about my symptoms. The doctor will complete several standardized measures of symptom severity, which are listed in Table 1. After the 12-week visit, another blood work would be needed to make sure my body hasn’t reacted poorly to the medication.</w:t>
      </w:r>
    </w:p>
    <w:p w14:paraId="057B0685" w14:textId="77777777" w:rsidR="00C954CC" w:rsidRDefault="00C954CC"/>
    <w:p w14:paraId="68255999" w14:textId="6D942BD5" w:rsidR="00C954CC" w:rsidRPr="005D562B" w:rsidRDefault="009C567E">
      <w:pPr>
        <w:rPr>
          <w:i/>
        </w:rPr>
      </w:pPr>
      <w:r w:rsidRPr="005D562B">
        <w:rPr>
          <w:b/>
          <w:i/>
        </w:rPr>
        <w:t>Duration of the study:</w:t>
      </w:r>
      <w:r w:rsidR="00CD738C">
        <w:rPr>
          <w:i/>
        </w:rPr>
        <w:t xml:space="preserve"> </w:t>
      </w:r>
      <w:r>
        <w:t xml:space="preserve">The screening process may take up to 4 weeks to allow scheduling of the telephone screening interview, first study visit, blood work, and height/weight/blood pressure measurements at </w:t>
      </w:r>
      <w:sdt>
        <w:sdtPr>
          <w:tag w:val="goog_rdk_8"/>
          <w:id w:val="1711138371"/>
          <w:showingPlcHdr/>
        </w:sdtPr>
        <w:sdtEndPr/>
        <w:sdtContent>
          <w:r w:rsidR="00607A22">
            <w:t xml:space="preserve">     </w:t>
          </w:r>
        </w:sdtContent>
      </w:sdt>
      <w:sdt>
        <w:sdtPr>
          <w:tag w:val="goog_rdk_9"/>
          <w:id w:val="-144815816"/>
        </w:sdtPr>
        <w:sdtEndPr/>
        <w:sdtContent>
          <w:r>
            <w:t xml:space="preserve">my </w:t>
          </w:r>
        </w:sdtContent>
      </w:sdt>
      <w:r>
        <w:t xml:space="preserve">convenience, and to allow study doctors to review the results. Following randomization to celecoxib or placebo, </w:t>
      </w:r>
      <w:sdt>
        <w:sdtPr>
          <w:tag w:val="goog_rdk_10"/>
          <w:id w:val="1174540973"/>
        </w:sdtPr>
        <w:sdtEndPr/>
        <w:sdtContent>
          <w:r>
            <w:t xml:space="preserve">I </w:t>
          </w:r>
        </w:sdtContent>
      </w:sdt>
      <w:r>
        <w:t xml:space="preserve">will receive treatment for 12 weeks. The maximum study duration is therefore 16 weeks or approximately 4 months. The estimated time required for each study component is included in Table 1. </w:t>
      </w:r>
      <w:r>
        <w:rPr>
          <w:color w:val="000000"/>
        </w:rPr>
        <w:t>In addition, there is an option to complete a 12-week “open-label” phase with celecoxib treatment at the end of this period.</w:t>
      </w:r>
    </w:p>
    <w:p w14:paraId="7BE6B973" w14:textId="1733112B" w:rsidR="00C954CC" w:rsidRDefault="00C954CC"/>
    <w:p w14:paraId="292F6F41" w14:textId="68628F26" w:rsidR="00CD738C" w:rsidRDefault="009C567E" w:rsidP="00CD738C">
      <w:r w:rsidRPr="005D562B">
        <w:rPr>
          <w:b/>
          <w:i/>
        </w:rPr>
        <w:t>Questionnaires and interviews:</w:t>
      </w:r>
      <w:r w:rsidR="00CD738C">
        <w:rPr>
          <w:i/>
        </w:rPr>
        <w:t xml:space="preserve"> </w:t>
      </w:r>
      <w:sdt>
        <w:sdtPr>
          <w:tag w:val="goog_rdk_20"/>
          <w:id w:val="-615521772"/>
        </w:sdtPr>
        <w:sdtEndPr/>
        <w:sdtContent>
          <w:r w:rsidR="00CD738C">
            <w:t xml:space="preserve">This study involves multiple questionnaires and interviews, listed in Table 1. In addition to the screening interview and study visits at which I will answer questions, my parents and I will complete online questionnaires prior to and following each visit. I do not need to answer questions that I am not comfortable answering, and may take breaks from questionnaires or interviews at any time. </w:t>
          </w:r>
          <w:sdt>
            <w:sdtPr>
              <w:tag w:val="goog_rdk_19"/>
              <w:id w:val="1837103340"/>
            </w:sdtPr>
            <w:sdtEndPr/>
            <w:sdtContent/>
          </w:sdt>
        </w:sdtContent>
      </w:sdt>
    </w:p>
    <w:p w14:paraId="5D6561FE" w14:textId="1BCBC930" w:rsidR="00C954CC" w:rsidRPr="005D562B" w:rsidRDefault="00C954CC" w:rsidP="005D562B">
      <w:pPr>
        <w:rPr>
          <w:i/>
        </w:rPr>
      </w:pPr>
    </w:p>
    <w:p w14:paraId="1A28B6B0" w14:textId="2C6FEF0C" w:rsidR="00C954CC" w:rsidRDefault="00C954CC"/>
    <w:p w14:paraId="635D75DF" w14:textId="77777777" w:rsidR="00CD738C" w:rsidRPr="005D562B" w:rsidRDefault="006364AA">
      <w:sdt>
        <w:sdtPr>
          <w:tag w:val="goog_rdk_23"/>
          <w:id w:val="-1357702"/>
        </w:sdtPr>
        <w:sdtEndPr/>
        <w:sdtContent>
          <w:sdt>
            <w:sdtPr>
              <w:tag w:val="goog_rdk_22"/>
              <w:id w:val="-2130695537"/>
            </w:sdtPr>
            <w:sdtEndPr/>
            <w:sdtContent/>
          </w:sdt>
        </w:sdtContent>
      </w:sdt>
    </w:p>
    <w:p w14:paraId="4F947375" w14:textId="137FD6CA" w:rsidR="00C954CC" w:rsidRDefault="00CD738C">
      <w:pPr>
        <w:rPr>
          <w:b/>
          <w:sz w:val="22"/>
        </w:rPr>
      </w:pPr>
      <w:r w:rsidRPr="005D562B">
        <w:br w:type="column"/>
      </w:r>
      <w:r w:rsidR="009C567E">
        <w:rPr>
          <w:b/>
          <w:sz w:val="22"/>
        </w:rPr>
        <w:lastRenderedPageBreak/>
        <w:t xml:space="preserve">Table 1. </w:t>
      </w:r>
      <w:r w:rsidR="009C567E">
        <w:rPr>
          <w:sz w:val="22"/>
        </w:rPr>
        <w:t>Schedule of study visits and procedures</w:t>
      </w:r>
    </w:p>
    <w:tbl>
      <w:tblPr>
        <w:tblStyle w:val="a"/>
        <w:tblW w:w="8130" w:type="dxa"/>
        <w:tblLayout w:type="fixed"/>
        <w:tblLook w:val="0000" w:firstRow="0" w:lastRow="0" w:firstColumn="0" w:lastColumn="0" w:noHBand="0" w:noVBand="0"/>
      </w:tblPr>
      <w:tblGrid>
        <w:gridCol w:w="4161"/>
        <w:gridCol w:w="992"/>
        <w:gridCol w:w="993"/>
        <w:gridCol w:w="992"/>
        <w:gridCol w:w="992"/>
      </w:tblGrid>
      <w:tr w:rsidR="00727C5E" w14:paraId="7B432608" w14:textId="77777777">
        <w:trPr>
          <w:trHeight w:val="289"/>
        </w:trPr>
        <w:tc>
          <w:tcPr>
            <w:tcW w:w="4161" w:type="dxa"/>
            <w:tcBorders>
              <w:top w:val="single" w:sz="5" w:space="0" w:color="000000"/>
              <w:left w:val="single" w:sz="5" w:space="0" w:color="000000"/>
              <w:bottom w:val="single" w:sz="5" w:space="0" w:color="000000"/>
              <w:right w:val="single" w:sz="10" w:space="0" w:color="000000"/>
            </w:tcBorders>
            <w:shd w:val="clear" w:color="auto" w:fill="E6E6E6"/>
            <w:vAlign w:val="center"/>
          </w:tcPr>
          <w:p w14:paraId="0D1E24C7" w14:textId="77777777" w:rsidR="00C954CC" w:rsidRPr="005D562B" w:rsidRDefault="009C567E">
            <w:pPr>
              <w:jc w:val="center"/>
              <w:rPr>
                <w:color w:val="000000"/>
                <w:sz w:val="20"/>
              </w:rPr>
            </w:pPr>
            <w:r w:rsidRPr="005D562B">
              <w:rPr>
                <w:b/>
                <w:color w:val="000000"/>
                <w:sz w:val="20"/>
                <w:shd w:val="clear" w:color="auto" w:fill="E6E6E6"/>
              </w:rPr>
              <w:t>TIMEPOINT (weeks of treatment)</w:t>
            </w:r>
          </w:p>
        </w:tc>
        <w:tc>
          <w:tcPr>
            <w:tcW w:w="1985" w:type="dxa"/>
            <w:gridSpan w:val="2"/>
            <w:tcBorders>
              <w:top w:val="single" w:sz="5" w:space="0" w:color="000000"/>
              <w:left w:val="single" w:sz="5" w:space="0" w:color="000000"/>
              <w:bottom w:val="single" w:sz="5" w:space="0" w:color="000000"/>
              <w:right w:val="single" w:sz="5" w:space="0" w:color="000000"/>
            </w:tcBorders>
            <w:shd w:val="clear" w:color="auto" w:fill="E6E6E6"/>
            <w:vAlign w:val="center"/>
          </w:tcPr>
          <w:p w14:paraId="58758E87" w14:textId="77777777" w:rsidR="00C954CC" w:rsidRPr="005D562B" w:rsidRDefault="009C567E">
            <w:pPr>
              <w:jc w:val="center"/>
              <w:rPr>
                <w:color w:val="000000"/>
                <w:sz w:val="20"/>
              </w:rPr>
            </w:pPr>
            <w:r w:rsidRPr="005D562B">
              <w:rPr>
                <w:color w:val="000000"/>
                <w:sz w:val="20"/>
              </w:rPr>
              <w:t xml:space="preserve">-4 to -1 </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30E9BFA3" w14:textId="77777777" w:rsidR="00C954CC" w:rsidRPr="005D562B" w:rsidRDefault="009C567E">
            <w:pPr>
              <w:jc w:val="center"/>
              <w:rPr>
                <w:color w:val="000000"/>
                <w:sz w:val="20"/>
              </w:rPr>
            </w:pPr>
            <w:r w:rsidRPr="005D562B">
              <w:rPr>
                <w:color w:val="000000"/>
                <w:sz w:val="20"/>
              </w:rPr>
              <w:t xml:space="preserve">6 </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1269ADF4" w14:textId="77777777" w:rsidR="00C954CC" w:rsidRPr="005D562B" w:rsidRDefault="009C567E">
            <w:pPr>
              <w:jc w:val="center"/>
              <w:rPr>
                <w:color w:val="000000"/>
                <w:sz w:val="20"/>
              </w:rPr>
            </w:pPr>
            <w:r w:rsidRPr="005D562B">
              <w:rPr>
                <w:color w:val="000000"/>
                <w:sz w:val="20"/>
              </w:rPr>
              <w:t xml:space="preserve">12 </w:t>
            </w:r>
          </w:p>
        </w:tc>
      </w:tr>
      <w:tr w:rsidR="00727C5E" w14:paraId="02E569EE" w14:textId="77777777">
        <w:trPr>
          <w:trHeight w:val="266"/>
        </w:trPr>
        <w:tc>
          <w:tcPr>
            <w:tcW w:w="4161" w:type="dxa"/>
            <w:tcBorders>
              <w:top w:val="single" w:sz="5" w:space="0" w:color="000000"/>
              <w:left w:val="single" w:sz="5" w:space="0" w:color="000000"/>
              <w:bottom w:val="single" w:sz="5" w:space="0" w:color="000000"/>
              <w:right w:val="single" w:sz="10" w:space="0" w:color="000000"/>
            </w:tcBorders>
            <w:shd w:val="clear" w:color="auto" w:fill="E6E6E6"/>
            <w:vAlign w:val="center"/>
          </w:tcPr>
          <w:p w14:paraId="5A16EA2E" w14:textId="77777777" w:rsidR="00C954CC" w:rsidRPr="005D562B" w:rsidRDefault="009C567E">
            <w:pPr>
              <w:jc w:val="center"/>
              <w:rPr>
                <w:b/>
                <w:color w:val="000000"/>
                <w:sz w:val="20"/>
                <w:shd w:val="clear" w:color="auto" w:fill="E6E6E6"/>
              </w:rPr>
            </w:pPr>
            <w:r w:rsidRPr="005D562B">
              <w:rPr>
                <w:b/>
                <w:color w:val="000000"/>
                <w:sz w:val="20"/>
                <w:shd w:val="clear" w:color="auto" w:fill="E6E6E6"/>
              </w:rPr>
              <w:t>Study Visit</w:t>
            </w:r>
            <w:r w:rsidRPr="005D562B">
              <w:rPr>
                <w:color w:val="000000"/>
                <w:sz w:val="20"/>
                <w:vertAlign w:val="superscript"/>
              </w:rPr>
              <w:t xml:space="preserve"> </w:t>
            </w:r>
            <w:r w:rsidRPr="005D562B">
              <w:rPr>
                <w:b/>
                <w:color w:val="000000"/>
                <w:sz w:val="20"/>
                <w:shd w:val="clear" w:color="auto" w:fill="E6E6E6"/>
              </w:rPr>
              <w:t>or Procedure</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3C22C87E" w14:textId="77777777" w:rsidR="00C954CC" w:rsidRPr="005D562B" w:rsidRDefault="009C567E">
            <w:pPr>
              <w:jc w:val="center"/>
              <w:rPr>
                <w:color w:val="000000"/>
                <w:sz w:val="20"/>
              </w:rPr>
            </w:pPr>
            <w:r w:rsidRPr="005D562B">
              <w:rPr>
                <w:color w:val="000000"/>
                <w:sz w:val="20"/>
              </w:rPr>
              <w:t>Screening</w:t>
            </w:r>
          </w:p>
        </w:tc>
        <w:tc>
          <w:tcPr>
            <w:tcW w:w="993"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1D726530" w14:textId="77777777" w:rsidR="00C954CC" w:rsidRPr="005D562B" w:rsidRDefault="009C567E">
            <w:pPr>
              <w:jc w:val="center"/>
              <w:rPr>
                <w:color w:val="000000"/>
                <w:sz w:val="20"/>
              </w:rPr>
            </w:pPr>
            <w:r w:rsidRPr="005D562B">
              <w:rPr>
                <w:color w:val="000000"/>
                <w:sz w:val="20"/>
              </w:rPr>
              <w:t>1</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48A0ACFE" w14:textId="77777777" w:rsidR="00C954CC" w:rsidRPr="005D562B" w:rsidRDefault="009C567E">
            <w:pPr>
              <w:jc w:val="center"/>
              <w:rPr>
                <w:color w:val="000000"/>
                <w:sz w:val="20"/>
              </w:rPr>
            </w:pPr>
            <w:r w:rsidRPr="005D562B">
              <w:rPr>
                <w:color w:val="000000"/>
                <w:sz w:val="20"/>
              </w:rPr>
              <w:t>2</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57195BD9" w14:textId="77777777" w:rsidR="00C954CC" w:rsidRPr="005D562B" w:rsidRDefault="009C567E">
            <w:pPr>
              <w:jc w:val="center"/>
              <w:rPr>
                <w:color w:val="000000"/>
                <w:sz w:val="20"/>
              </w:rPr>
            </w:pPr>
            <w:r w:rsidRPr="005D562B">
              <w:rPr>
                <w:color w:val="000000"/>
                <w:sz w:val="20"/>
              </w:rPr>
              <w:t>3</w:t>
            </w:r>
          </w:p>
        </w:tc>
      </w:tr>
      <w:tr w:rsidR="00C954CC" w14:paraId="2382F664" w14:textId="77777777" w:rsidTr="005D562B">
        <w:trPr>
          <w:trHeight w:val="450"/>
        </w:trPr>
        <w:tc>
          <w:tcPr>
            <w:tcW w:w="8130" w:type="dxa"/>
            <w:gridSpan w:val="5"/>
            <w:tcBorders>
              <w:top w:val="single" w:sz="15" w:space="0" w:color="000000"/>
              <w:left w:val="single" w:sz="5" w:space="0" w:color="000000"/>
              <w:bottom w:val="single" w:sz="5" w:space="0" w:color="000000"/>
              <w:right w:val="single" w:sz="5" w:space="0" w:color="000000"/>
            </w:tcBorders>
            <w:vAlign w:val="center"/>
          </w:tcPr>
          <w:p w14:paraId="361D77A0" w14:textId="77777777" w:rsidR="00C954CC" w:rsidRPr="005D562B" w:rsidRDefault="009C567E">
            <w:pPr>
              <w:rPr>
                <w:color w:val="000000"/>
                <w:sz w:val="20"/>
              </w:rPr>
            </w:pPr>
            <w:r w:rsidRPr="005D562B">
              <w:rPr>
                <w:b/>
                <w:color w:val="000000"/>
                <w:sz w:val="20"/>
              </w:rPr>
              <w:t>ENROLLMENT</w:t>
            </w:r>
            <w:r w:rsidRPr="005D562B">
              <w:rPr>
                <w:b/>
                <w:color w:val="000000"/>
                <w:sz w:val="20"/>
                <w:vertAlign w:val="superscript"/>
              </w:rPr>
              <w:t xml:space="preserve"> </w:t>
            </w:r>
            <w:r w:rsidRPr="005D562B">
              <w:rPr>
                <w:b/>
                <w:color w:val="000000"/>
                <w:sz w:val="20"/>
              </w:rPr>
              <w:t>(phone interview; approx. 60 min total):</w:t>
            </w:r>
          </w:p>
        </w:tc>
      </w:tr>
      <w:tr w:rsidR="00C954CC" w14:paraId="5A2737FB" w14:textId="77777777" w:rsidTr="005D562B">
        <w:trPr>
          <w:trHeight w:val="340"/>
        </w:trPr>
        <w:tc>
          <w:tcPr>
            <w:tcW w:w="4161" w:type="dxa"/>
            <w:tcBorders>
              <w:top w:val="single" w:sz="15" w:space="0" w:color="000000"/>
              <w:left w:val="single" w:sz="5" w:space="0" w:color="000000"/>
              <w:bottom w:val="single" w:sz="5" w:space="0" w:color="000000"/>
              <w:right w:val="single" w:sz="10" w:space="0" w:color="000000"/>
            </w:tcBorders>
            <w:vAlign w:val="center"/>
          </w:tcPr>
          <w:p w14:paraId="72332CD2" w14:textId="77777777" w:rsidR="00C954CC" w:rsidRPr="005D562B" w:rsidRDefault="009C567E">
            <w:pPr>
              <w:jc w:val="right"/>
              <w:rPr>
                <w:color w:val="000000"/>
                <w:sz w:val="20"/>
              </w:rPr>
            </w:pPr>
            <w:r w:rsidRPr="005D562B">
              <w:rPr>
                <w:color w:val="000000"/>
                <w:sz w:val="20"/>
              </w:rPr>
              <w:t>Pre-screening consent</w:t>
            </w:r>
          </w:p>
        </w:tc>
        <w:tc>
          <w:tcPr>
            <w:tcW w:w="992" w:type="dxa"/>
            <w:tcBorders>
              <w:top w:val="single" w:sz="15" w:space="0" w:color="000000"/>
              <w:left w:val="single" w:sz="5" w:space="0" w:color="000000"/>
              <w:bottom w:val="single" w:sz="5" w:space="0" w:color="000000"/>
              <w:right w:val="single" w:sz="5" w:space="0" w:color="000000"/>
            </w:tcBorders>
            <w:vAlign w:val="center"/>
          </w:tcPr>
          <w:p w14:paraId="304B73F8" w14:textId="77777777" w:rsidR="00C954CC" w:rsidRPr="005D562B" w:rsidRDefault="009C567E">
            <w:pPr>
              <w:jc w:val="center"/>
              <w:rPr>
                <w:color w:val="000000"/>
                <w:sz w:val="20"/>
              </w:rPr>
            </w:pPr>
            <w:r w:rsidRPr="005D562B">
              <w:rPr>
                <w:color w:val="000000"/>
                <w:sz w:val="20"/>
              </w:rPr>
              <w:t>x</w:t>
            </w:r>
          </w:p>
        </w:tc>
        <w:tc>
          <w:tcPr>
            <w:tcW w:w="993" w:type="dxa"/>
            <w:tcBorders>
              <w:top w:val="single" w:sz="15" w:space="0" w:color="000000"/>
              <w:left w:val="single" w:sz="5" w:space="0" w:color="000000"/>
              <w:bottom w:val="single" w:sz="5" w:space="0" w:color="000000"/>
              <w:right w:val="single" w:sz="5" w:space="0" w:color="000000"/>
            </w:tcBorders>
            <w:vAlign w:val="center"/>
          </w:tcPr>
          <w:p w14:paraId="59ACB859" w14:textId="77777777" w:rsidR="00C954CC" w:rsidRPr="005D562B" w:rsidRDefault="00C954CC">
            <w:pPr>
              <w:jc w:val="center"/>
              <w:rPr>
                <w:color w:val="000000"/>
                <w:sz w:val="20"/>
              </w:rPr>
            </w:pPr>
          </w:p>
        </w:tc>
        <w:tc>
          <w:tcPr>
            <w:tcW w:w="992" w:type="dxa"/>
            <w:tcBorders>
              <w:top w:val="single" w:sz="15" w:space="0" w:color="000000"/>
              <w:left w:val="single" w:sz="5" w:space="0" w:color="000000"/>
              <w:bottom w:val="single" w:sz="5" w:space="0" w:color="000000"/>
              <w:right w:val="single" w:sz="5" w:space="0" w:color="000000"/>
            </w:tcBorders>
            <w:vAlign w:val="center"/>
          </w:tcPr>
          <w:p w14:paraId="52292491" w14:textId="77777777" w:rsidR="00C954CC" w:rsidRPr="005D562B" w:rsidRDefault="00C954CC">
            <w:pPr>
              <w:jc w:val="center"/>
              <w:rPr>
                <w:color w:val="000000"/>
                <w:sz w:val="20"/>
              </w:rPr>
            </w:pPr>
          </w:p>
        </w:tc>
        <w:tc>
          <w:tcPr>
            <w:tcW w:w="992" w:type="dxa"/>
            <w:tcBorders>
              <w:top w:val="single" w:sz="15" w:space="0" w:color="000000"/>
              <w:left w:val="single" w:sz="5" w:space="0" w:color="000000"/>
              <w:bottom w:val="single" w:sz="5" w:space="0" w:color="000000"/>
              <w:right w:val="single" w:sz="5" w:space="0" w:color="000000"/>
            </w:tcBorders>
            <w:vAlign w:val="center"/>
          </w:tcPr>
          <w:p w14:paraId="0F6CC0A5" w14:textId="77777777" w:rsidR="00C954CC" w:rsidRPr="005D562B" w:rsidRDefault="00C954CC">
            <w:pPr>
              <w:jc w:val="center"/>
              <w:rPr>
                <w:color w:val="000000"/>
                <w:sz w:val="20"/>
              </w:rPr>
            </w:pPr>
          </w:p>
        </w:tc>
      </w:tr>
      <w:tr w:rsidR="00C954CC" w14:paraId="75923D78" w14:textId="77777777" w:rsidTr="005D562B">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2D9B814F" w14:textId="77777777" w:rsidR="00C954CC" w:rsidRPr="005D562B" w:rsidRDefault="009C567E">
            <w:pPr>
              <w:jc w:val="right"/>
              <w:rPr>
                <w:color w:val="000000"/>
                <w:sz w:val="20"/>
              </w:rPr>
            </w:pPr>
            <w:r w:rsidRPr="005D562B">
              <w:rPr>
                <w:color w:val="000000"/>
                <w:sz w:val="20"/>
              </w:rPr>
              <w:t>Review of inclusion/exclusion criteria</w:t>
            </w:r>
          </w:p>
        </w:tc>
        <w:tc>
          <w:tcPr>
            <w:tcW w:w="992" w:type="dxa"/>
            <w:tcBorders>
              <w:top w:val="single" w:sz="5" w:space="0" w:color="000000"/>
              <w:left w:val="single" w:sz="5" w:space="0" w:color="000000"/>
              <w:bottom w:val="single" w:sz="5" w:space="0" w:color="000000"/>
              <w:right w:val="single" w:sz="5" w:space="0" w:color="000000"/>
            </w:tcBorders>
            <w:vAlign w:val="center"/>
          </w:tcPr>
          <w:p w14:paraId="41BC8778" w14:textId="77777777" w:rsidR="00C954CC" w:rsidRPr="005D562B" w:rsidRDefault="009C567E">
            <w:pPr>
              <w:jc w:val="center"/>
              <w:rPr>
                <w:color w:val="000000"/>
                <w:sz w:val="20"/>
              </w:rPr>
            </w:pPr>
            <w:r w:rsidRPr="005D562B">
              <w:rPr>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78A5E347"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F0D0F16"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3086EE0" w14:textId="77777777" w:rsidR="00C954CC" w:rsidRPr="005D562B" w:rsidRDefault="00C954CC">
            <w:pPr>
              <w:jc w:val="center"/>
              <w:rPr>
                <w:color w:val="000000"/>
                <w:sz w:val="20"/>
              </w:rPr>
            </w:pPr>
          </w:p>
        </w:tc>
      </w:tr>
      <w:tr w:rsidR="00C954CC" w14:paraId="4D9FDCCD" w14:textId="77777777" w:rsidTr="005D562B">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064D2A59" w14:textId="77777777" w:rsidR="00C954CC" w:rsidRPr="005D562B" w:rsidRDefault="009C567E">
            <w:pPr>
              <w:jc w:val="right"/>
              <w:rPr>
                <w:color w:val="000000"/>
                <w:sz w:val="20"/>
              </w:rPr>
            </w:pPr>
            <w:r w:rsidRPr="005D562B">
              <w:rPr>
                <w:color w:val="000000"/>
                <w:sz w:val="20"/>
              </w:rPr>
              <w:t xml:space="preserve">Informed consent form review </w:t>
            </w:r>
          </w:p>
        </w:tc>
        <w:tc>
          <w:tcPr>
            <w:tcW w:w="992" w:type="dxa"/>
            <w:tcBorders>
              <w:top w:val="single" w:sz="5" w:space="0" w:color="000000"/>
              <w:left w:val="single" w:sz="5" w:space="0" w:color="000000"/>
              <w:bottom w:val="single" w:sz="5" w:space="0" w:color="000000"/>
              <w:right w:val="single" w:sz="5" w:space="0" w:color="000000"/>
            </w:tcBorders>
            <w:vAlign w:val="center"/>
          </w:tcPr>
          <w:p w14:paraId="595E4536" w14:textId="77777777" w:rsidR="00C954CC" w:rsidRPr="005D562B" w:rsidRDefault="009C567E">
            <w:pPr>
              <w:jc w:val="center"/>
              <w:rPr>
                <w:color w:val="000000"/>
                <w:sz w:val="20"/>
              </w:rPr>
            </w:pPr>
            <w:r w:rsidRPr="005D562B">
              <w:rPr>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10922141" w14:textId="77777777" w:rsidR="00C954CC" w:rsidRPr="005D562B" w:rsidRDefault="009C567E">
            <w:pPr>
              <w:jc w:val="center"/>
              <w:rPr>
                <w:color w:val="000000"/>
                <w:sz w:val="20"/>
              </w:rPr>
            </w:pPr>
            <w:r w:rsidRPr="005D562B">
              <w:rPr>
                <w:color w:val="000000"/>
                <w:sz w:val="20"/>
              </w:rPr>
              <w:t xml:space="preserve"> x</w:t>
            </w: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51127F06" w14:textId="77777777" w:rsidR="00C954CC" w:rsidRPr="005D562B" w:rsidRDefault="009C567E">
            <w:pPr>
              <w:jc w:val="center"/>
              <w:rPr>
                <w:color w:val="000000"/>
                <w:sz w:val="20"/>
              </w:rPr>
            </w:pPr>
            <w:r w:rsidRPr="005D562B">
              <w:rPr>
                <w:color w:val="000000"/>
                <w:sz w:val="20"/>
              </w:rPr>
              <w:t>As needed</w:t>
            </w:r>
          </w:p>
        </w:tc>
      </w:tr>
      <w:tr w:rsidR="00C954CC" w14:paraId="2EC2F6EA" w14:textId="77777777" w:rsidTr="005D562B">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08E6733A" w14:textId="77777777" w:rsidR="00C954CC" w:rsidRPr="005D562B" w:rsidRDefault="009C567E">
            <w:pPr>
              <w:jc w:val="right"/>
              <w:rPr>
                <w:color w:val="000000"/>
                <w:sz w:val="20"/>
              </w:rPr>
            </w:pPr>
            <w:r w:rsidRPr="005D562B">
              <w:rPr>
                <w:color w:val="000000"/>
                <w:sz w:val="20"/>
              </w:rPr>
              <w:t>Diagnostic interview</w:t>
            </w:r>
          </w:p>
        </w:tc>
        <w:tc>
          <w:tcPr>
            <w:tcW w:w="992" w:type="dxa"/>
            <w:tcBorders>
              <w:top w:val="single" w:sz="5" w:space="0" w:color="000000"/>
              <w:left w:val="single" w:sz="5" w:space="0" w:color="000000"/>
              <w:bottom w:val="single" w:sz="5" w:space="0" w:color="000000"/>
              <w:right w:val="single" w:sz="5" w:space="0" w:color="000000"/>
            </w:tcBorders>
            <w:vAlign w:val="center"/>
          </w:tcPr>
          <w:p w14:paraId="0BDF27E1" w14:textId="77777777" w:rsidR="00C954CC" w:rsidRPr="005D562B" w:rsidRDefault="009C567E">
            <w:pPr>
              <w:jc w:val="center"/>
              <w:rPr>
                <w:color w:val="000000"/>
                <w:sz w:val="20"/>
              </w:rPr>
            </w:pPr>
            <w:r w:rsidRPr="005D562B">
              <w:rPr>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0B0991DF"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92DD528"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3E571B66" w14:textId="77777777" w:rsidR="00C954CC" w:rsidRPr="005D562B" w:rsidRDefault="00C954CC">
            <w:pPr>
              <w:jc w:val="center"/>
              <w:rPr>
                <w:color w:val="000000"/>
                <w:sz w:val="20"/>
              </w:rPr>
            </w:pPr>
          </w:p>
        </w:tc>
      </w:tr>
      <w:tr w:rsidR="00C954CC" w14:paraId="48C34159" w14:textId="77777777" w:rsidTr="005D562B">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08874734" w14:textId="77777777" w:rsidR="00C954CC" w:rsidRPr="005D562B" w:rsidRDefault="009C567E">
            <w:pPr>
              <w:rPr>
                <w:color w:val="000000"/>
                <w:sz w:val="20"/>
              </w:rPr>
            </w:pPr>
            <w:r w:rsidRPr="005D562B">
              <w:rPr>
                <w:b/>
                <w:color w:val="000000"/>
                <w:sz w:val="20"/>
              </w:rPr>
              <w:t>ADDITIONAL SCREENING ASSESSMENTS (60 min total):</w:t>
            </w:r>
          </w:p>
        </w:tc>
      </w:tr>
      <w:tr w:rsidR="00C954CC" w14:paraId="730ECD36"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05AEDAA9" w14:textId="77777777" w:rsidR="00C954CC" w:rsidRPr="005D562B" w:rsidRDefault="009C567E">
            <w:pPr>
              <w:jc w:val="right"/>
              <w:rPr>
                <w:color w:val="000000"/>
                <w:sz w:val="20"/>
              </w:rPr>
            </w:pPr>
            <w:r w:rsidRPr="005D562B">
              <w:rPr>
                <w:color w:val="000000"/>
                <w:sz w:val="20"/>
              </w:rPr>
              <w:t xml:space="preserve">Medical and demographics questionnaires </w:t>
            </w:r>
          </w:p>
          <w:p w14:paraId="20074B61" w14:textId="77777777" w:rsidR="00C954CC" w:rsidRPr="005D562B" w:rsidRDefault="009C567E">
            <w:pPr>
              <w:jc w:val="right"/>
              <w:rPr>
                <w:color w:val="000000"/>
                <w:sz w:val="20"/>
              </w:rPr>
            </w:pPr>
            <w:r w:rsidRPr="005D562B">
              <w:rPr>
                <w:color w:val="000000"/>
                <w:sz w:val="20"/>
              </w:rPr>
              <w:t>(Online, 20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52E394BD"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7FCE01F4"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1D2DF20B"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6AB41FA" w14:textId="77777777" w:rsidR="00C954CC" w:rsidRPr="005D562B" w:rsidRDefault="00C954CC">
            <w:pPr>
              <w:jc w:val="center"/>
              <w:rPr>
                <w:color w:val="000000"/>
                <w:sz w:val="20"/>
              </w:rPr>
            </w:pPr>
          </w:p>
        </w:tc>
      </w:tr>
      <w:tr w:rsidR="00C954CC" w14:paraId="0C2A045E"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19E39611" w14:textId="77777777" w:rsidR="00C954CC" w:rsidRPr="005D562B" w:rsidRDefault="009C567E">
            <w:pPr>
              <w:jc w:val="right"/>
              <w:rPr>
                <w:color w:val="000000"/>
                <w:sz w:val="20"/>
              </w:rPr>
            </w:pPr>
            <w:r w:rsidRPr="005D562B">
              <w:rPr>
                <w:color w:val="000000"/>
                <w:sz w:val="20"/>
              </w:rPr>
              <w:t xml:space="preserve">Height, weight, blood pressure, heart rate </w:t>
            </w:r>
          </w:p>
          <w:p w14:paraId="4B00D0FC" w14:textId="77777777" w:rsidR="00C954CC" w:rsidRPr="005D562B" w:rsidRDefault="009C567E">
            <w:pPr>
              <w:jc w:val="right"/>
              <w:rPr>
                <w:color w:val="000000"/>
                <w:sz w:val="20"/>
              </w:rPr>
            </w:pPr>
            <w:r w:rsidRPr="005D562B">
              <w:rPr>
                <w:color w:val="000000"/>
                <w:sz w:val="20"/>
              </w:rPr>
              <w:t>(10 min, at or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795E1FF8"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2AFD77CA"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58E93C40"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6B9421D" w14:textId="77777777" w:rsidR="00C954CC" w:rsidRPr="005D562B" w:rsidRDefault="00C954CC">
            <w:pPr>
              <w:jc w:val="center"/>
              <w:rPr>
                <w:color w:val="000000"/>
                <w:sz w:val="20"/>
              </w:rPr>
            </w:pPr>
          </w:p>
        </w:tc>
      </w:tr>
      <w:tr w:rsidR="00C954CC" w14:paraId="61031C7D"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42F6359B" w14:textId="77777777" w:rsidR="00C954CC" w:rsidRPr="005D562B" w:rsidRDefault="009C567E">
            <w:pPr>
              <w:jc w:val="right"/>
              <w:rPr>
                <w:color w:val="000000"/>
                <w:sz w:val="20"/>
                <w:vertAlign w:val="superscript"/>
              </w:rPr>
            </w:pPr>
            <w:r w:rsidRPr="005D562B">
              <w:rPr>
                <w:color w:val="000000"/>
                <w:sz w:val="20"/>
              </w:rPr>
              <w:t>Blood work: CBC, AST, ALT, Cr, electrolytes, (pregnancy test – visit 1)</w:t>
            </w:r>
            <w:r w:rsidRPr="005D562B">
              <w:rPr>
                <w:color w:val="000000"/>
                <w:sz w:val="20"/>
                <w:vertAlign w:val="superscript"/>
              </w:rPr>
              <w:t xml:space="preserve"> </w:t>
            </w:r>
          </w:p>
          <w:p w14:paraId="7A7362A2" w14:textId="77777777" w:rsidR="00C954CC" w:rsidRPr="005D562B" w:rsidRDefault="009C567E">
            <w:pPr>
              <w:jc w:val="right"/>
              <w:rPr>
                <w:color w:val="000000"/>
                <w:sz w:val="20"/>
              </w:rPr>
            </w:pPr>
            <w:r w:rsidRPr="005D562B">
              <w:rPr>
                <w:color w:val="000000"/>
                <w:sz w:val="20"/>
              </w:rPr>
              <w:t>(30 min,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379BCD33"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6F1BEA2D"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1CF3B996"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4D235F12" w14:textId="77777777" w:rsidR="00C954CC" w:rsidRPr="005D562B" w:rsidRDefault="009C567E">
            <w:pPr>
              <w:jc w:val="center"/>
              <w:rPr>
                <w:color w:val="000000"/>
                <w:sz w:val="20"/>
              </w:rPr>
            </w:pPr>
            <w:r w:rsidRPr="005D562B">
              <w:rPr>
                <w:color w:val="000000"/>
                <w:sz w:val="20"/>
              </w:rPr>
              <w:t>x</w:t>
            </w:r>
          </w:p>
        </w:tc>
      </w:tr>
      <w:tr w:rsidR="00C954CC" w14:paraId="4A2694E8"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4F68D747" w14:textId="77777777" w:rsidR="00C954CC" w:rsidRPr="005D562B" w:rsidRDefault="009C567E">
            <w:pPr>
              <w:jc w:val="right"/>
              <w:rPr>
                <w:color w:val="000000"/>
                <w:sz w:val="20"/>
              </w:rPr>
            </w:pPr>
            <w:r w:rsidRPr="005D562B">
              <w:rPr>
                <w:color w:val="000000"/>
                <w:sz w:val="20"/>
              </w:rPr>
              <w:t xml:space="preserve">Blood collection for </w:t>
            </w:r>
            <w:proofErr w:type="spellStart"/>
            <w:r w:rsidRPr="005D562B">
              <w:rPr>
                <w:color w:val="000000"/>
                <w:sz w:val="20"/>
              </w:rPr>
              <w:t>BioBank</w:t>
            </w:r>
            <w:proofErr w:type="spellEnd"/>
            <w:r w:rsidRPr="005D562B">
              <w:rPr>
                <w:color w:val="000000"/>
                <w:sz w:val="20"/>
              </w:rPr>
              <w:t xml:space="preserve"> </w:t>
            </w:r>
          </w:p>
          <w:p w14:paraId="04179FE7" w14:textId="77777777" w:rsidR="00C954CC" w:rsidRPr="005D562B" w:rsidRDefault="009C567E">
            <w:pPr>
              <w:jc w:val="right"/>
              <w:rPr>
                <w:color w:val="000000"/>
                <w:sz w:val="20"/>
              </w:rPr>
            </w:pPr>
            <w:r w:rsidRPr="005D562B">
              <w:rPr>
                <w:color w:val="000000"/>
                <w:sz w:val="20"/>
              </w:rPr>
              <w:t>(optional, with other blood work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195E23FB"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4B971D77"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7F522A6E"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E32B3C0" w14:textId="77777777" w:rsidR="00C954CC" w:rsidRPr="005D562B" w:rsidRDefault="00C954CC">
            <w:pPr>
              <w:jc w:val="center"/>
              <w:rPr>
                <w:color w:val="000000"/>
                <w:sz w:val="20"/>
              </w:rPr>
            </w:pPr>
          </w:p>
        </w:tc>
      </w:tr>
      <w:tr w:rsidR="00C954CC" w14:paraId="2BEA363D" w14:textId="77777777" w:rsidTr="005D562B">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452B5F0C" w14:textId="77777777" w:rsidR="00C954CC" w:rsidRPr="005D562B" w:rsidRDefault="009C567E">
            <w:pPr>
              <w:rPr>
                <w:color w:val="000000"/>
                <w:sz w:val="20"/>
              </w:rPr>
            </w:pPr>
            <w:r w:rsidRPr="005D562B">
              <w:rPr>
                <w:b/>
                <w:color w:val="000000"/>
                <w:sz w:val="20"/>
              </w:rPr>
              <w:t>INTERVENTIONS:</w:t>
            </w:r>
          </w:p>
        </w:tc>
      </w:tr>
      <w:tr w:rsidR="00C954CC" w14:paraId="0003D437"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532F84B2" w14:textId="77777777" w:rsidR="00C954CC" w:rsidRPr="005D562B" w:rsidRDefault="009C567E">
            <w:pPr>
              <w:jc w:val="right"/>
              <w:rPr>
                <w:color w:val="000000"/>
                <w:sz w:val="20"/>
              </w:rPr>
            </w:pPr>
            <w:r w:rsidRPr="005D562B">
              <w:rPr>
                <w:color w:val="000000"/>
                <w:sz w:val="20"/>
              </w:rPr>
              <w:t xml:space="preserve">Pharmacy: Randomization and dispensing </w:t>
            </w:r>
          </w:p>
          <w:p w14:paraId="610285E4" w14:textId="77777777" w:rsidR="00C954CC" w:rsidRPr="005D562B" w:rsidRDefault="009C567E">
            <w:pPr>
              <w:jc w:val="right"/>
              <w:rPr>
                <w:color w:val="000000"/>
                <w:sz w:val="20"/>
              </w:rPr>
            </w:pPr>
            <w:r w:rsidRPr="005D562B">
              <w:rPr>
                <w:color w:val="000000"/>
                <w:sz w:val="20"/>
              </w:rPr>
              <w:t xml:space="preserve">(following Visit 1 and all screening assessments)  </w:t>
            </w:r>
          </w:p>
        </w:tc>
        <w:tc>
          <w:tcPr>
            <w:tcW w:w="992" w:type="dxa"/>
            <w:tcBorders>
              <w:top w:val="single" w:sz="5" w:space="0" w:color="000000"/>
              <w:left w:val="single" w:sz="5" w:space="0" w:color="000000"/>
              <w:bottom w:val="single" w:sz="5" w:space="0" w:color="000000"/>
              <w:right w:val="single" w:sz="5" w:space="0" w:color="000000"/>
            </w:tcBorders>
            <w:vAlign w:val="center"/>
          </w:tcPr>
          <w:p w14:paraId="38D764E1"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3A45D88A" w14:textId="77777777" w:rsidR="00C954CC" w:rsidRPr="005D562B" w:rsidRDefault="009C567E">
            <w:pPr>
              <w:jc w:val="center"/>
              <w:rPr>
                <w:color w:val="000000"/>
                <w:sz w:val="20"/>
              </w:rPr>
            </w:pPr>
            <w:r w:rsidRPr="005D562B">
              <w:rPr>
                <w:color w:val="000000"/>
                <w:sz w:val="20"/>
              </w:rPr>
              <w:t xml:space="preserve">x </w:t>
            </w:r>
          </w:p>
        </w:tc>
        <w:tc>
          <w:tcPr>
            <w:tcW w:w="992" w:type="dxa"/>
            <w:tcBorders>
              <w:top w:val="single" w:sz="5" w:space="0" w:color="000000"/>
              <w:left w:val="single" w:sz="5" w:space="0" w:color="000000"/>
              <w:bottom w:val="single" w:sz="5" w:space="0" w:color="000000"/>
              <w:right w:val="single" w:sz="5" w:space="0" w:color="000000"/>
            </w:tcBorders>
            <w:vAlign w:val="center"/>
          </w:tcPr>
          <w:p w14:paraId="249106F1" w14:textId="77777777" w:rsidR="00C954CC" w:rsidRPr="005D562B" w:rsidRDefault="009C567E">
            <w:pPr>
              <w:jc w:val="center"/>
              <w:rPr>
                <w:color w:val="000000"/>
                <w:sz w:val="20"/>
              </w:rPr>
            </w:pPr>
            <w:r w:rsidRPr="005D562B">
              <w:rPr>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6AC41919" w14:textId="77777777" w:rsidR="00C954CC" w:rsidRPr="005D562B" w:rsidRDefault="009C567E">
            <w:pPr>
              <w:jc w:val="center"/>
              <w:rPr>
                <w:color w:val="000000"/>
                <w:sz w:val="20"/>
              </w:rPr>
            </w:pPr>
            <w:r w:rsidRPr="005D562B">
              <w:rPr>
                <w:color w:val="000000"/>
                <w:sz w:val="20"/>
              </w:rPr>
              <w:t xml:space="preserve"> </w:t>
            </w:r>
          </w:p>
        </w:tc>
      </w:tr>
      <w:tr w:rsidR="00C954CC" w14:paraId="640620A1" w14:textId="77777777" w:rsidTr="005D562B">
        <w:trPr>
          <w:trHeight w:val="395"/>
        </w:trPr>
        <w:tc>
          <w:tcPr>
            <w:tcW w:w="4161" w:type="dxa"/>
            <w:tcBorders>
              <w:top w:val="single" w:sz="5" w:space="0" w:color="000000"/>
              <w:left w:val="single" w:sz="5" w:space="0" w:color="000000"/>
              <w:bottom w:val="single" w:sz="5" w:space="0" w:color="000000"/>
              <w:right w:val="single" w:sz="10" w:space="0" w:color="000000"/>
            </w:tcBorders>
            <w:vAlign w:val="center"/>
          </w:tcPr>
          <w:p w14:paraId="2DF0E652" w14:textId="77777777" w:rsidR="00C954CC" w:rsidRPr="005D562B" w:rsidRDefault="009C567E">
            <w:pPr>
              <w:jc w:val="right"/>
              <w:rPr>
                <w:color w:val="000000"/>
                <w:sz w:val="20"/>
              </w:rPr>
            </w:pPr>
            <w:r w:rsidRPr="005D562B">
              <w:rPr>
                <w:color w:val="000000"/>
                <w:sz w:val="20"/>
              </w:rPr>
              <w:t xml:space="preserve">Celecoxib (weeks 0-12) </w:t>
            </w:r>
          </w:p>
        </w:tc>
        <w:tc>
          <w:tcPr>
            <w:tcW w:w="992" w:type="dxa"/>
            <w:tcBorders>
              <w:top w:val="single" w:sz="5" w:space="0" w:color="000000"/>
              <w:left w:val="single" w:sz="5" w:space="0" w:color="000000"/>
              <w:bottom w:val="single" w:sz="5" w:space="0" w:color="000000"/>
              <w:right w:val="single" w:sz="5" w:space="0" w:color="000000"/>
            </w:tcBorders>
            <w:vAlign w:val="center"/>
          </w:tcPr>
          <w:p w14:paraId="0DC0B54E"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34F826A6" w14:textId="20759832" w:rsidR="00C954CC" w:rsidRPr="005D562B" w:rsidRDefault="009C567E">
            <w:pPr>
              <w:jc w:val="center"/>
              <w:rPr>
                <w:color w:val="000000"/>
                <w:sz w:val="20"/>
              </w:rPr>
            </w:pPr>
            <w:r>
              <w:rPr>
                <w:color w:val="000000"/>
                <w:sz w:val="20"/>
                <w:szCs w:val="20"/>
              </w:rPr>
              <w:t xml:space="preserve"> </w:t>
            </w:r>
            <w:r>
              <w:rPr>
                <w:noProof/>
                <w:lang w:val="en-CA" w:eastAsia="en-CA" w:bidi="ar-SA"/>
              </w:rPr>
              <mc:AlternateContent>
                <mc:Choice Requires="wps">
                  <w:drawing>
                    <wp:anchor distT="0" distB="0" distL="114300" distR="114300" simplePos="0" relativeHeight="251658240" behindDoc="0" locked="0" layoutInCell="1" hidden="0" allowOverlap="1" wp14:anchorId="0750FBE2" wp14:editId="500F706E">
                      <wp:simplePos x="0" y="0"/>
                      <wp:positionH relativeFrom="column">
                        <wp:posOffset>393700</wp:posOffset>
                      </wp:positionH>
                      <wp:positionV relativeFrom="paragraph">
                        <wp:posOffset>99060</wp:posOffset>
                      </wp:positionV>
                      <wp:extent cx="1384300" cy="0"/>
                      <wp:effectExtent l="0" t="0" r="12700" b="12700"/>
                      <wp:wrapNone/>
                      <wp:docPr id="5" name="Straight Arrow Connector 5"/>
                      <wp:cNvGraphicFramePr/>
                      <a:graphic xmlns:a="http://schemas.openxmlformats.org/drawingml/2006/main">
                        <a:graphicData uri="http://schemas.microsoft.com/office/word/2010/wordprocessingShape">
                          <wps:wsp>
                            <wps:cNvCnPr/>
                            <wps:spPr>
                              <a:xfrm>
                                <a:off x="0" y="0"/>
                                <a:ext cx="138430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xmlns:w16sdtdh="http://schemas.microsoft.com/office/word/2020/wordml/sdtdatahash">
                  <w:pict>
                    <v:shapetype w14:anchorId="227B2935" id="_x0000_t32" coordsize="21600,21600" o:spt="32" o:oned="t" path="m,l21600,21600e" filled="f">
                      <v:path arrowok="t" fillok="f" o:connecttype="none"/>
                      <o:lock v:ext="edit" shapetype="t"/>
                    </v:shapetype>
                    <v:shape id="Straight Arrow Connector 5" o:spid="_x0000_s1026" type="#_x0000_t32" style="position:absolute;margin-left:31pt;margin-top:7.8pt;width:109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5R5wgEAAIsDAAAOAAAAZHJzL2Uyb0RvYy54bWysU02P0zAQvSPxHyzfadIugipquoeW5YJg&#10;JdgfMLWdxJK/NGOa9t8zdndbPg5IiBwcx+OZ9+bNy+b+5J04GiQbQy+Xi1YKE1TUNoy9fPr28GYt&#10;BWUIGlwMppdnQ/J++/rVZk6dWcUpOm1QcJFA3Zx6OeWcuqYhNRkPtIjJBA4OET1k/sSx0QgzV/eu&#10;WbXtu2aOqBNGZYj4dH8Jym2tPwxG5S/DQCYL10vmluuKdT2UtdluoBsR0mTVMw34BxYebGDQa6k9&#10;ZBDf0f5RyluFkeKQFyr6Jg6DVab2wN0s29+6+TpBMrUXFofSVSb6f2XV5+MuPCLLMCfqKD1i6eI0&#10;oC9v5idOVazzVSxzykLx4fJu/fauZU3VS6y5JSak/NFEL8qml5QR7DjlXQyBRxJxWcWC4yfKDM2J&#10;LwkFNcQH61ydjAtiZqjV+woEbJDBQWZMnzSXDWOtQ9FZXXJKNuF42DkURygjr0+ZMmP8cq0A7oGm&#10;y70aupjB28yOdNb3cn3Nhm4yoD8ELfI5sY0Dm1kWauSlcIatz5vKOIN1f7/HbFxgUjfRy+4Q9bnO&#10;op7zxCvtZ3cWS/38XbNv/9D2BwAAAP//AwBQSwMEFAAGAAgAAAAhADbbXKThAAAADQEAAA8AAABk&#10;cnMvZG93bnJldi54bWxMj0FLw0AQhe+C/2EZwZvdGEkoaTbFKooXpaYFPW6zYxLcnQ3ZbZv66x3x&#10;oJeB+R7z5r1yOTkrDjiG3pOC61kCAqnxpqdWwXbzcDUHEaImo60nVHDCAMvq/KzUhfFHesVDHVvB&#10;JhQKraCLcSikDE2HToeZH5BY+/Cj05HXsZVm1Ec2d1amSZJLp3viD50e8K7D5rPeOwUyk97WJ7p5&#10;enx7eV6vVpv3bPul1OXFdL/gcbsAEXGKfxfw04HzQ8XBdn5PJgirIE+5T2Se5SBYT+cJg90vkFUp&#10;/7eovgEAAP//AwBQSwECLQAUAAYACAAAACEAtoM4kv4AAADhAQAAEwAAAAAAAAAAAAAAAAAAAAAA&#10;W0NvbnRlbnRfVHlwZXNdLnhtbFBLAQItABQABgAIAAAAIQA4/SH/1gAAAJQBAAALAAAAAAAAAAAA&#10;AAAAAC8BAABfcmVscy8ucmVsc1BLAQItABQABgAIAAAAIQB9E5R5wgEAAIsDAAAOAAAAAAAAAAAA&#10;AAAAAC4CAABkcnMvZTJvRG9jLnhtbFBLAQItABQABgAIAAAAIQA221yk4QAAAA0BAAAPAAAAAAAA&#10;AAAAAAAAABwEAABkcnMvZG93bnJldi54bWxQSwUGAAAAAAQABADzAAAAKgUAAAAA&#10;" strokeweight="1pt">
                      <v:stroke startarrowwidth="narrow" startarrowlength="short" endarrowwidth="narrow" endarrowlength="short" joinstyle="miter"/>
                    </v:shape>
                  </w:pict>
                </mc:Fallback>
              </mc:AlternateContent>
            </w:r>
          </w:p>
        </w:tc>
        <w:tc>
          <w:tcPr>
            <w:tcW w:w="992" w:type="dxa"/>
            <w:tcBorders>
              <w:top w:val="single" w:sz="5" w:space="0" w:color="000000"/>
              <w:left w:val="single" w:sz="5" w:space="0" w:color="000000"/>
              <w:bottom w:val="single" w:sz="5" w:space="0" w:color="000000"/>
              <w:right w:val="single" w:sz="5" w:space="0" w:color="000000"/>
            </w:tcBorders>
            <w:vAlign w:val="center"/>
          </w:tcPr>
          <w:p w14:paraId="2EEF7E11" w14:textId="77777777" w:rsidR="00C954CC" w:rsidRPr="005D562B" w:rsidRDefault="009C567E">
            <w:pPr>
              <w:jc w:val="center"/>
              <w:rPr>
                <w:color w:val="000000"/>
                <w:sz w:val="20"/>
              </w:rPr>
            </w:pPr>
            <w:r w:rsidRPr="005D562B">
              <w:rPr>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34C42682" w14:textId="77777777" w:rsidR="00C954CC" w:rsidRPr="005D562B" w:rsidRDefault="009C567E">
            <w:pPr>
              <w:jc w:val="center"/>
              <w:rPr>
                <w:color w:val="000000"/>
                <w:sz w:val="20"/>
              </w:rPr>
            </w:pPr>
            <w:r w:rsidRPr="005D562B">
              <w:rPr>
                <w:color w:val="000000"/>
                <w:sz w:val="20"/>
              </w:rPr>
              <w:t xml:space="preserve"> </w:t>
            </w:r>
          </w:p>
        </w:tc>
      </w:tr>
      <w:tr w:rsidR="00C954CC" w14:paraId="0D4C7434" w14:textId="77777777" w:rsidTr="005D562B">
        <w:trPr>
          <w:trHeight w:val="400"/>
        </w:trPr>
        <w:tc>
          <w:tcPr>
            <w:tcW w:w="4161" w:type="dxa"/>
            <w:tcBorders>
              <w:top w:val="single" w:sz="5" w:space="0" w:color="000000"/>
              <w:left w:val="single" w:sz="5" w:space="0" w:color="000000"/>
              <w:bottom w:val="single" w:sz="5" w:space="0" w:color="000000"/>
              <w:right w:val="single" w:sz="10" w:space="0" w:color="000000"/>
            </w:tcBorders>
            <w:vAlign w:val="center"/>
          </w:tcPr>
          <w:p w14:paraId="5A1EA90D" w14:textId="77777777" w:rsidR="00C954CC" w:rsidRPr="005D562B" w:rsidRDefault="009C567E">
            <w:pPr>
              <w:jc w:val="right"/>
              <w:rPr>
                <w:color w:val="000000"/>
                <w:sz w:val="20"/>
              </w:rPr>
            </w:pPr>
            <w:r w:rsidRPr="005D562B">
              <w:rPr>
                <w:color w:val="000000"/>
                <w:sz w:val="20"/>
              </w:rPr>
              <w:t xml:space="preserve">Placebo (weeks 0-12) </w:t>
            </w:r>
          </w:p>
        </w:tc>
        <w:tc>
          <w:tcPr>
            <w:tcW w:w="992" w:type="dxa"/>
            <w:tcBorders>
              <w:top w:val="single" w:sz="5" w:space="0" w:color="000000"/>
              <w:left w:val="single" w:sz="5" w:space="0" w:color="000000"/>
              <w:bottom w:val="single" w:sz="5" w:space="0" w:color="000000"/>
              <w:right w:val="single" w:sz="5" w:space="0" w:color="000000"/>
            </w:tcBorders>
            <w:vAlign w:val="center"/>
          </w:tcPr>
          <w:p w14:paraId="654830BC"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1D829469" w14:textId="5A5C74E1" w:rsidR="00C954CC" w:rsidRPr="005D562B" w:rsidRDefault="009C567E">
            <w:pPr>
              <w:jc w:val="center"/>
              <w:rPr>
                <w:color w:val="000000"/>
                <w:sz w:val="20"/>
              </w:rPr>
            </w:pPr>
            <w:r>
              <w:rPr>
                <w:noProof/>
                <w:lang w:val="en-CA" w:eastAsia="en-CA" w:bidi="ar-SA"/>
              </w:rPr>
              <mc:AlternateContent>
                <mc:Choice Requires="wps">
                  <w:drawing>
                    <wp:anchor distT="0" distB="0" distL="114300" distR="114300" simplePos="0" relativeHeight="251659264" behindDoc="0" locked="0" layoutInCell="1" hidden="0" allowOverlap="1" wp14:anchorId="3177BF70" wp14:editId="30A1FA68">
                      <wp:simplePos x="0" y="0"/>
                      <wp:positionH relativeFrom="column">
                        <wp:posOffset>419100</wp:posOffset>
                      </wp:positionH>
                      <wp:positionV relativeFrom="paragraph">
                        <wp:posOffset>100330</wp:posOffset>
                      </wp:positionV>
                      <wp:extent cx="1366520" cy="0"/>
                      <wp:effectExtent l="0" t="0" r="5080" b="12700"/>
                      <wp:wrapNone/>
                      <wp:docPr id="4" name="Straight Arrow Connector 4"/>
                      <wp:cNvGraphicFramePr/>
                      <a:graphic xmlns:a="http://schemas.openxmlformats.org/drawingml/2006/main">
                        <a:graphicData uri="http://schemas.microsoft.com/office/word/2010/wordprocessingShape">
                          <wps:wsp>
                            <wps:cNvCnPr/>
                            <wps:spPr>
                              <a:xfrm>
                                <a:off x="0" y="0"/>
                                <a:ext cx="136652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xmlns:w16sdtdh="http://schemas.microsoft.com/office/word/2020/wordml/sdtdatahash">
                  <w:pict>
                    <v:shape w14:anchorId="677BF3A6" id="Straight Arrow Connector 4" o:spid="_x0000_s1026" type="#_x0000_t32" style="position:absolute;margin-left:33pt;margin-top:7.9pt;width:107.6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61wwEAAIsDAAAOAAAAZHJzL2Uyb0RvYy54bWysU02P0zAQvSPxHyzfadIiyipquoeW5YJg&#10;JdgfMHXsxJLtsTymaf89Y3e35eOAhMjBmdieN2/evGzuT96Jo05kMfRyuWil0EHhYMPYy6dvD2/u&#10;pKAMYQCHQffyrEneb1+/2syx0yuc0A06CQYJ1M2xl1POsWsaUpP2QAuMOvChweQh82camyHBzOje&#10;Nau2XTczpiEmVJqId/eXQ7mt+MZolb8YQzoL10vmluua6nooa7PdQDcmiJNVzzTgH1h4sIGLXqH2&#10;kEF8T/YPKG9VQkKTFwp9g8ZYpWsP3M2y/a2brxNEXXthcSheZaL/B6s+H3fhMbEMc6SO4mMqXZxM&#10;8uXN/MSpinW+iqVPWSjeXL5dr9+tWFP1ctbcEmOi/FGjFyXoJeUEdpzyDkPgkWBaVrHg+Ikyl+bE&#10;l4RSNeCDda5OxgUxc6nV+7YUAjaIcZA59HFg2DBWHEJnh5JTsimNh51L4ghl5PUpU+Yav1wrBfdA&#10;0+VePbqYwdvMjnTW9/Lumg3dpGH4EAaRz5FtHNjMslAjL4XTbH0OKuMM1v39HrNxgUndRC/RAYdz&#10;nUXd54lX2s/uLJb6+btm3/6h7Q8AAAD//wMAUEsDBBQABgAIAAAAIQAe6ye24QAAAA0BAAAPAAAA&#10;ZHJzL2Rvd25yZXYueG1sTI9BS8NAEIXvgv9hGcGb3TSSUNJsilUUL4qmBT1us2MS3J0N2W2b+usd&#10;8aCXgXmPefO+cjU5Kw44ht6TgvksAYHUeNNTq2C7ub9agAhRk9HWEyo4YYBVdX5W6sL4I73ioY6t&#10;4BAKhVbQxTgUUoamQ6fDzA9I7H340enI69hKM+ojhzsr0yTJpdM98YdOD3jbYfNZ750CmUlv6xNd&#10;Pz68PT+9rNeb92z7pdTlxXS35HGzBBFxin8X8MPA/aHiYju/JxOEVZDnzBNZzxiD/XQxT0HsfgVZ&#10;lfI/RfUNAAD//wMAUEsBAi0AFAAGAAgAAAAhALaDOJL+AAAA4QEAABMAAAAAAAAAAAAAAAAAAAAA&#10;AFtDb250ZW50X1R5cGVzXS54bWxQSwECLQAUAAYACAAAACEAOP0h/9YAAACUAQAACwAAAAAAAAAA&#10;AAAAAAAvAQAAX3JlbHMvLnJlbHNQSwECLQAUAAYACAAAACEAFih+tcMBAACLAwAADgAAAAAAAAAA&#10;AAAAAAAuAgAAZHJzL2Uyb0RvYy54bWxQSwECLQAUAAYACAAAACEAHusntuEAAAANAQAADwAAAAAA&#10;AAAAAAAAAAAdBAAAZHJzL2Rvd25yZXYueG1sUEsFBgAAAAAEAAQA8wAAACsFAAAAAA==&#10;" strokeweight="1pt">
                      <v:stroke startarrowwidth="narrow" startarrowlength="short" endarrowwidth="narrow" endarrowlength="short" joinstyle="miter"/>
                    </v:shape>
                  </w:pict>
                </mc:Fallback>
              </mc:AlternateContent>
            </w:r>
          </w:p>
        </w:tc>
        <w:tc>
          <w:tcPr>
            <w:tcW w:w="992" w:type="dxa"/>
            <w:tcBorders>
              <w:top w:val="single" w:sz="5" w:space="0" w:color="000000"/>
              <w:left w:val="single" w:sz="5" w:space="0" w:color="000000"/>
              <w:bottom w:val="single" w:sz="5" w:space="0" w:color="000000"/>
              <w:right w:val="single" w:sz="5" w:space="0" w:color="000000"/>
            </w:tcBorders>
            <w:vAlign w:val="center"/>
          </w:tcPr>
          <w:p w14:paraId="35843A24"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CB7412F" w14:textId="77777777" w:rsidR="00C954CC" w:rsidRPr="005D562B" w:rsidRDefault="00C954CC">
            <w:pPr>
              <w:jc w:val="center"/>
              <w:rPr>
                <w:color w:val="000000"/>
                <w:sz w:val="20"/>
              </w:rPr>
            </w:pPr>
          </w:p>
        </w:tc>
      </w:tr>
      <w:tr w:rsidR="00C954CC" w14:paraId="6E109D9B" w14:textId="77777777" w:rsidTr="005D562B">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4912B759" w14:textId="77777777" w:rsidR="00C954CC" w:rsidRPr="005D562B" w:rsidRDefault="009C567E">
            <w:pPr>
              <w:rPr>
                <w:b/>
                <w:color w:val="000000"/>
                <w:sz w:val="20"/>
              </w:rPr>
            </w:pPr>
            <w:r w:rsidRPr="005D562B">
              <w:rPr>
                <w:b/>
                <w:color w:val="000000"/>
                <w:sz w:val="20"/>
              </w:rPr>
              <w:t>PARTICIPANT-/PARENT-REPORTED MEASURES (120 min total):</w:t>
            </w:r>
          </w:p>
        </w:tc>
      </w:tr>
      <w:tr w:rsidR="00C954CC" w14:paraId="5E71CBD7"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0E7B4011" w14:textId="77777777" w:rsidR="00C954CC" w:rsidRPr="005D562B" w:rsidRDefault="009C567E">
            <w:pPr>
              <w:jc w:val="right"/>
              <w:rPr>
                <w:color w:val="000000"/>
                <w:sz w:val="20"/>
              </w:rPr>
            </w:pPr>
            <w:r w:rsidRPr="005D562B">
              <w:rPr>
                <w:color w:val="000000"/>
                <w:sz w:val="20"/>
              </w:rPr>
              <w:t xml:space="preserve">Participant perspective questionnaire </w:t>
            </w:r>
          </w:p>
          <w:p w14:paraId="2955904A" w14:textId="77777777" w:rsidR="00C954CC" w:rsidRPr="005D562B" w:rsidRDefault="009C567E">
            <w:pPr>
              <w:jc w:val="right"/>
              <w:rPr>
                <w:color w:val="000000"/>
                <w:sz w:val="20"/>
              </w:rPr>
            </w:pPr>
            <w:r w:rsidRPr="005D562B">
              <w:rPr>
                <w:color w:val="000000"/>
                <w:sz w:val="20"/>
              </w:rPr>
              <w:t>(Online, 30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528D1EA1"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0ADCE5BA"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5765BEE0"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75587AF4" w14:textId="77777777" w:rsidR="00C954CC" w:rsidRPr="005D562B" w:rsidRDefault="009C567E">
            <w:pPr>
              <w:jc w:val="center"/>
              <w:rPr>
                <w:color w:val="000000"/>
                <w:sz w:val="20"/>
              </w:rPr>
            </w:pPr>
            <w:r w:rsidRPr="005D562B">
              <w:rPr>
                <w:color w:val="000000"/>
                <w:sz w:val="20"/>
              </w:rPr>
              <w:t>x</w:t>
            </w:r>
          </w:p>
        </w:tc>
      </w:tr>
      <w:tr w:rsidR="00C954CC" w14:paraId="3E7C11BB"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4EA5D1D8" w14:textId="77777777" w:rsidR="00C954CC" w:rsidRPr="005D562B" w:rsidRDefault="009C567E">
            <w:pPr>
              <w:jc w:val="right"/>
              <w:rPr>
                <w:color w:val="000000"/>
                <w:sz w:val="20"/>
              </w:rPr>
            </w:pPr>
            <w:r w:rsidRPr="005D562B">
              <w:rPr>
                <w:color w:val="000000"/>
                <w:sz w:val="20"/>
              </w:rPr>
              <w:t xml:space="preserve">Adverse event monitoring questionnaire  </w:t>
            </w:r>
          </w:p>
          <w:p w14:paraId="4A702409" w14:textId="77777777" w:rsidR="00C954CC" w:rsidRPr="005D562B" w:rsidRDefault="009C567E">
            <w:pPr>
              <w:jc w:val="right"/>
              <w:rPr>
                <w:color w:val="000000"/>
                <w:sz w:val="20"/>
              </w:rPr>
            </w:pPr>
            <w:r w:rsidRPr="005D562B">
              <w:rPr>
                <w:color w:val="000000"/>
                <w:sz w:val="20"/>
              </w:rPr>
              <w:t>(Online, 20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4B233B92"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21B122C3" w14:textId="77777777" w:rsidR="00C954CC" w:rsidRPr="005D562B" w:rsidRDefault="009C567E">
            <w:pPr>
              <w:jc w:val="center"/>
              <w:rPr>
                <w:color w:val="000000"/>
                <w:sz w:val="20"/>
              </w:rPr>
            </w:pPr>
            <w:r w:rsidRPr="005D562B">
              <w:rPr>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238F5AB3" w14:textId="77777777" w:rsidR="00C954CC" w:rsidRPr="005D562B" w:rsidRDefault="009C567E">
            <w:pPr>
              <w:jc w:val="center"/>
              <w:rPr>
                <w:color w:val="000000"/>
                <w:sz w:val="20"/>
              </w:rPr>
            </w:pPr>
            <w:r w:rsidRPr="005D562B">
              <w:rPr>
                <w:color w:val="000000"/>
                <w:sz w:val="20"/>
              </w:rPr>
              <w:t xml:space="preserve"> x</w:t>
            </w:r>
          </w:p>
        </w:tc>
        <w:tc>
          <w:tcPr>
            <w:tcW w:w="992" w:type="dxa"/>
            <w:tcBorders>
              <w:top w:val="single" w:sz="5" w:space="0" w:color="000000"/>
              <w:left w:val="single" w:sz="5" w:space="0" w:color="000000"/>
              <w:bottom w:val="single" w:sz="5" w:space="0" w:color="000000"/>
              <w:right w:val="single" w:sz="5" w:space="0" w:color="000000"/>
            </w:tcBorders>
            <w:vAlign w:val="center"/>
          </w:tcPr>
          <w:p w14:paraId="4D973FEC" w14:textId="77777777" w:rsidR="00C954CC" w:rsidRPr="005D562B" w:rsidRDefault="009C567E">
            <w:pPr>
              <w:jc w:val="center"/>
              <w:rPr>
                <w:color w:val="000000"/>
                <w:sz w:val="20"/>
              </w:rPr>
            </w:pPr>
            <w:r w:rsidRPr="005D562B">
              <w:rPr>
                <w:color w:val="000000"/>
                <w:sz w:val="20"/>
              </w:rPr>
              <w:t xml:space="preserve">x </w:t>
            </w:r>
          </w:p>
        </w:tc>
      </w:tr>
      <w:tr w:rsidR="00C954CC" w14:paraId="0198038B"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38C11A56" w14:textId="77777777" w:rsidR="00C954CC" w:rsidRPr="005D562B" w:rsidRDefault="009C567E">
            <w:pPr>
              <w:jc w:val="right"/>
              <w:rPr>
                <w:color w:val="000000"/>
                <w:sz w:val="20"/>
              </w:rPr>
            </w:pPr>
            <w:r w:rsidRPr="005D562B">
              <w:rPr>
                <w:color w:val="000000"/>
                <w:sz w:val="20"/>
              </w:rPr>
              <w:t xml:space="preserve">Adherence assessment  </w:t>
            </w:r>
          </w:p>
          <w:p w14:paraId="631C2231" w14:textId="77777777" w:rsidR="00C954CC" w:rsidRPr="005D562B" w:rsidRDefault="009C567E">
            <w:pPr>
              <w:jc w:val="right"/>
              <w:rPr>
                <w:color w:val="000000"/>
                <w:sz w:val="20"/>
              </w:rPr>
            </w:pPr>
            <w:r w:rsidRPr="005D562B">
              <w:rPr>
                <w:color w:val="000000"/>
                <w:sz w:val="20"/>
              </w:rPr>
              <w:t>(Online, 5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4958A08B"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6813E02A" w14:textId="77777777" w:rsidR="00C954CC" w:rsidRPr="005D562B" w:rsidRDefault="00C954CC">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5D8BAC22"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52577E60" w14:textId="77777777" w:rsidR="00C954CC" w:rsidRPr="005D562B" w:rsidRDefault="009C567E">
            <w:pPr>
              <w:jc w:val="center"/>
              <w:rPr>
                <w:color w:val="000000"/>
                <w:sz w:val="20"/>
              </w:rPr>
            </w:pPr>
            <w:r w:rsidRPr="005D562B">
              <w:rPr>
                <w:color w:val="000000"/>
                <w:sz w:val="20"/>
              </w:rPr>
              <w:t>x</w:t>
            </w:r>
          </w:p>
        </w:tc>
      </w:tr>
      <w:tr w:rsidR="00C954CC" w14:paraId="4CF105AA"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3FCC96BB" w14:textId="77777777" w:rsidR="00C954CC" w:rsidRPr="005D562B" w:rsidRDefault="009C567E">
            <w:pPr>
              <w:jc w:val="right"/>
              <w:rPr>
                <w:color w:val="000000"/>
                <w:sz w:val="20"/>
              </w:rPr>
            </w:pPr>
            <w:r w:rsidRPr="005D562B">
              <w:rPr>
                <w:color w:val="000000"/>
                <w:sz w:val="20"/>
              </w:rPr>
              <w:t xml:space="preserve">Participant electronic diary </w:t>
            </w:r>
          </w:p>
          <w:p w14:paraId="26BF565C" w14:textId="77777777" w:rsidR="00C954CC" w:rsidRPr="005D562B" w:rsidRDefault="009C567E">
            <w:pPr>
              <w:jc w:val="right"/>
              <w:rPr>
                <w:color w:val="000000"/>
                <w:sz w:val="20"/>
              </w:rPr>
            </w:pPr>
            <w:r w:rsidRPr="005D562B">
              <w:rPr>
                <w:color w:val="000000"/>
                <w:sz w:val="20"/>
              </w:rPr>
              <w:t>(Adverse events, missed doses)</w:t>
            </w:r>
          </w:p>
        </w:tc>
        <w:tc>
          <w:tcPr>
            <w:tcW w:w="992" w:type="dxa"/>
            <w:tcBorders>
              <w:top w:val="single" w:sz="5" w:space="0" w:color="000000"/>
              <w:left w:val="single" w:sz="5" w:space="0" w:color="000000"/>
              <w:bottom w:val="single" w:sz="5" w:space="0" w:color="000000"/>
              <w:right w:val="single" w:sz="5" w:space="0" w:color="000000"/>
            </w:tcBorders>
            <w:vAlign w:val="center"/>
          </w:tcPr>
          <w:p w14:paraId="1560BEDF" w14:textId="77777777" w:rsidR="00C954CC" w:rsidRPr="005D562B" w:rsidRDefault="00C954CC">
            <w:pPr>
              <w:jc w:val="center"/>
              <w:rPr>
                <w:color w:val="000000"/>
                <w:sz w:val="20"/>
              </w:rPr>
            </w:pPr>
          </w:p>
        </w:tc>
        <w:tc>
          <w:tcPr>
            <w:tcW w:w="2977" w:type="dxa"/>
            <w:gridSpan w:val="3"/>
            <w:tcBorders>
              <w:top w:val="single" w:sz="5" w:space="0" w:color="000000"/>
              <w:left w:val="single" w:sz="5" w:space="0" w:color="000000"/>
              <w:bottom w:val="single" w:sz="5" w:space="0" w:color="000000"/>
              <w:right w:val="single" w:sz="5" w:space="0" w:color="000000"/>
            </w:tcBorders>
            <w:vAlign w:val="center"/>
          </w:tcPr>
          <w:p w14:paraId="3B87345F" w14:textId="77777777" w:rsidR="00C954CC" w:rsidRPr="005D562B" w:rsidRDefault="009C567E">
            <w:pPr>
              <w:jc w:val="center"/>
              <w:rPr>
                <w:color w:val="000000"/>
                <w:sz w:val="20"/>
              </w:rPr>
            </w:pPr>
            <w:r w:rsidRPr="005D562B">
              <w:rPr>
                <w:color w:val="000000"/>
                <w:sz w:val="20"/>
              </w:rPr>
              <w:t>As needed</w:t>
            </w:r>
          </w:p>
        </w:tc>
      </w:tr>
      <w:tr w:rsidR="00C954CC" w14:paraId="3E8C0507" w14:textId="77777777" w:rsidTr="005D562B">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55732CD7" w14:textId="77777777" w:rsidR="00C954CC" w:rsidRPr="005D562B" w:rsidRDefault="009C567E">
            <w:pPr>
              <w:rPr>
                <w:color w:val="000000"/>
                <w:sz w:val="20"/>
              </w:rPr>
            </w:pPr>
            <w:r w:rsidRPr="005D562B">
              <w:rPr>
                <w:b/>
                <w:color w:val="000000"/>
                <w:sz w:val="20"/>
              </w:rPr>
              <w:t>CLINICIAN-REPORTED MEASURES (completed at study visit, each 30-60 min = 90-180 min total):</w:t>
            </w:r>
          </w:p>
        </w:tc>
      </w:tr>
      <w:tr w:rsidR="00C954CC" w14:paraId="72E9B27F"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1CA9BDFA" w14:textId="77777777" w:rsidR="00C954CC" w:rsidRPr="005D562B" w:rsidRDefault="009C567E">
            <w:pPr>
              <w:jc w:val="right"/>
              <w:rPr>
                <w:color w:val="000000"/>
                <w:sz w:val="20"/>
              </w:rPr>
            </w:pPr>
            <w:r w:rsidRPr="005D562B">
              <w:rPr>
                <w:color w:val="000000"/>
                <w:sz w:val="20"/>
              </w:rPr>
              <w:t>OCD symptom severity (CY-BOCS; Clinician Global Impression of Improvement and Severity)</w:t>
            </w:r>
          </w:p>
        </w:tc>
        <w:tc>
          <w:tcPr>
            <w:tcW w:w="992" w:type="dxa"/>
            <w:tcBorders>
              <w:top w:val="single" w:sz="5" w:space="0" w:color="000000"/>
              <w:left w:val="single" w:sz="5" w:space="0" w:color="000000"/>
              <w:bottom w:val="single" w:sz="5" w:space="0" w:color="000000"/>
              <w:right w:val="single" w:sz="5" w:space="0" w:color="000000"/>
            </w:tcBorders>
            <w:vAlign w:val="center"/>
          </w:tcPr>
          <w:p w14:paraId="36E9F0E5"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47CB4933"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5CC3F25B"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64357C2D" w14:textId="77777777" w:rsidR="00C954CC" w:rsidRPr="005D562B" w:rsidRDefault="009C567E">
            <w:pPr>
              <w:jc w:val="center"/>
              <w:rPr>
                <w:color w:val="000000"/>
                <w:sz w:val="20"/>
              </w:rPr>
            </w:pPr>
            <w:r w:rsidRPr="005D562B">
              <w:rPr>
                <w:color w:val="000000"/>
                <w:sz w:val="20"/>
              </w:rPr>
              <w:t>x</w:t>
            </w:r>
          </w:p>
        </w:tc>
      </w:tr>
      <w:tr w:rsidR="00C954CC" w14:paraId="221745F5"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0A719E69" w14:textId="77777777" w:rsidR="00C954CC" w:rsidRPr="005D562B" w:rsidRDefault="009C567E">
            <w:pPr>
              <w:jc w:val="right"/>
              <w:rPr>
                <w:color w:val="000000"/>
                <w:sz w:val="20"/>
                <w:vertAlign w:val="superscript"/>
              </w:rPr>
            </w:pPr>
            <w:r w:rsidRPr="005D562B">
              <w:rPr>
                <w:color w:val="000000"/>
                <w:sz w:val="20"/>
              </w:rPr>
              <w:t>PANS/PANDAS and tic symptom assessments</w:t>
            </w:r>
          </w:p>
        </w:tc>
        <w:tc>
          <w:tcPr>
            <w:tcW w:w="992" w:type="dxa"/>
            <w:tcBorders>
              <w:top w:val="single" w:sz="5" w:space="0" w:color="000000"/>
              <w:left w:val="single" w:sz="5" w:space="0" w:color="000000"/>
              <w:bottom w:val="single" w:sz="5" w:space="0" w:color="000000"/>
              <w:right w:val="single" w:sz="5" w:space="0" w:color="000000"/>
            </w:tcBorders>
            <w:vAlign w:val="center"/>
          </w:tcPr>
          <w:p w14:paraId="43D6E7C1"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2685A723"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7069C340"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247470C7" w14:textId="77777777" w:rsidR="00C954CC" w:rsidRPr="005D562B" w:rsidRDefault="009C567E">
            <w:pPr>
              <w:jc w:val="center"/>
              <w:rPr>
                <w:color w:val="000000"/>
                <w:sz w:val="20"/>
              </w:rPr>
            </w:pPr>
            <w:r w:rsidRPr="005D562B">
              <w:rPr>
                <w:color w:val="000000"/>
                <w:sz w:val="20"/>
              </w:rPr>
              <w:t>x</w:t>
            </w:r>
          </w:p>
        </w:tc>
      </w:tr>
      <w:tr w:rsidR="00C954CC" w14:paraId="23EECA20"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71E37C4D" w14:textId="77777777" w:rsidR="00C954CC" w:rsidRPr="005D562B" w:rsidRDefault="009C567E">
            <w:pPr>
              <w:jc w:val="right"/>
              <w:rPr>
                <w:color w:val="000000"/>
                <w:sz w:val="20"/>
              </w:rPr>
            </w:pPr>
            <w:r w:rsidRPr="005D562B">
              <w:rPr>
                <w:color w:val="000000"/>
                <w:sz w:val="20"/>
              </w:rPr>
              <w:t>Treatment expectancy</w:t>
            </w:r>
          </w:p>
        </w:tc>
        <w:tc>
          <w:tcPr>
            <w:tcW w:w="992" w:type="dxa"/>
            <w:tcBorders>
              <w:top w:val="single" w:sz="5" w:space="0" w:color="000000"/>
              <w:left w:val="single" w:sz="5" w:space="0" w:color="000000"/>
              <w:bottom w:val="single" w:sz="5" w:space="0" w:color="000000"/>
              <w:right w:val="single" w:sz="5" w:space="0" w:color="000000"/>
            </w:tcBorders>
            <w:vAlign w:val="center"/>
          </w:tcPr>
          <w:p w14:paraId="3F248DEF" w14:textId="77777777" w:rsidR="00C954CC" w:rsidRPr="005D562B" w:rsidRDefault="00C954CC">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7865DC51"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76C20F1A" w14:textId="77777777" w:rsidR="00C954CC" w:rsidRPr="005D562B" w:rsidRDefault="009C567E">
            <w:pPr>
              <w:jc w:val="center"/>
              <w:rPr>
                <w:color w:val="000000"/>
                <w:sz w:val="20"/>
              </w:rPr>
            </w:pPr>
            <w:r w:rsidRPr="005D562B">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0DCA4612" w14:textId="77777777" w:rsidR="00C954CC" w:rsidRPr="005D562B" w:rsidRDefault="009C567E">
            <w:pPr>
              <w:jc w:val="center"/>
              <w:rPr>
                <w:color w:val="000000"/>
                <w:sz w:val="20"/>
              </w:rPr>
            </w:pPr>
            <w:r w:rsidRPr="005D562B">
              <w:rPr>
                <w:color w:val="000000"/>
                <w:sz w:val="20"/>
              </w:rPr>
              <w:t>x</w:t>
            </w:r>
          </w:p>
        </w:tc>
      </w:tr>
      <w:tr w:rsidR="00C954CC" w14:paraId="19C9E840"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1ACD0033" w14:textId="77777777" w:rsidR="00C954CC" w:rsidRPr="005D562B" w:rsidRDefault="009C567E">
            <w:pPr>
              <w:rPr>
                <w:b/>
                <w:color w:val="000000"/>
                <w:sz w:val="20"/>
              </w:rPr>
            </w:pPr>
            <w:r w:rsidRPr="005D562B">
              <w:rPr>
                <w:b/>
                <w:color w:val="000000"/>
                <w:sz w:val="20"/>
              </w:rPr>
              <w:t>TOTAL TIME PER VISIT (min):</w:t>
            </w:r>
          </w:p>
        </w:tc>
        <w:tc>
          <w:tcPr>
            <w:tcW w:w="992" w:type="dxa"/>
            <w:tcBorders>
              <w:top w:val="single" w:sz="5" w:space="0" w:color="000000"/>
              <w:left w:val="single" w:sz="5" w:space="0" w:color="000000"/>
              <w:bottom w:val="single" w:sz="5" w:space="0" w:color="000000"/>
              <w:right w:val="single" w:sz="5" w:space="0" w:color="000000"/>
            </w:tcBorders>
            <w:vAlign w:val="center"/>
          </w:tcPr>
          <w:p w14:paraId="458D5E72" w14:textId="77777777" w:rsidR="00C954CC" w:rsidRPr="005D562B" w:rsidRDefault="009C567E">
            <w:pPr>
              <w:jc w:val="center"/>
              <w:rPr>
                <w:color w:val="000000"/>
                <w:sz w:val="20"/>
              </w:rPr>
            </w:pPr>
            <w:r w:rsidRPr="005D562B">
              <w:rPr>
                <w:color w:val="000000"/>
                <w:sz w:val="20"/>
              </w:rPr>
              <w:t xml:space="preserve">~60 </w:t>
            </w:r>
          </w:p>
        </w:tc>
        <w:tc>
          <w:tcPr>
            <w:tcW w:w="993" w:type="dxa"/>
            <w:tcBorders>
              <w:top w:val="single" w:sz="5" w:space="0" w:color="000000"/>
              <w:left w:val="single" w:sz="5" w:space="0" w:color="000000"/>
              <w:bottom w:val="single" w:sz="5" w:space="0" w:color="000000"/>
              <w:right w:val="single" w:sz="5" w:space="0" w:color="000000"/>
            </w:tcBorders>
            <w:vAlign w:val="center"/>
          </w:tcPr>
          <w:p w14:paraId="5B6D24E9" w14:textId="77777777" w:rsidR="00C954CC" w:rsidRPr="005D562B" w:rsidRDefault="009C567E">
            <w:pPr>
              <w:jc w:val="center"/>
              <w:rPr>
                <w:color w:val="000000"/>
                <w:sz w:val="20"/>
              </w:rPr>
            </w:pPr>
            <w:r w:rsidRPr="005D562B">
              <w:rPr>
                <w:color w:val="000000"/>
                <w:sz w:val="20"/>
              </w:rPr>
              <w:t>120-150</w:t>
            </w:r>
          </w:p>
        </w:tc>
        <w:tc>
          <w:tcPr>
            <w:tcW w:w="992" w:type="dxa"/>
            <w:tcBorders>
              <w:top w:val="single" w:sz="5" w:space="0" w:color="000000"/>
              <w:left w:val="single" w:sz="5" w:space="0" w:color="000000"/>
              <w:bottom w:val="single" w:sz="5" w:space="0" w:color="000000"/>
              <w:right w:val="single" w:sz="5" w:space="0" w:color="000000"/>
            </w:tcBorders>
            <w:vAlign w:val="center"/>
          </w:tcPr>
          <w:p w14:paraId="052DF543" w14:textId="77777777" w:rsidR="00C954CC" w:rsidRPr="005D562B" w:rsidRDefault="009C567E">
            <w:pPr>
              <w:jc w:val="center"/>
              <w:rPr>
                <w:color w:val="000000"/>
                <w:sz w:val="20"/>
              </w:rPr>
            </w:pPr>
            <w:r w:rsidRPr="005D562B">
              <w:rPr>
                <w:color w:val="000000"/>
                <w:sz w:val="20"/>
              </w:rPr>
              <w:t>85-115</w:t>
            </w:r>
          </w:p>
        </w:tc>
        <w:tc>
          <w:tcPr>
            <w:tcW w:w="992" w:type="dxa"/>
            <w:tcBorders>
              <w:top w:val="single" w:sz="5" w:space="0" w:color="000000"/>
              <w:left w:val="single" w:sz="5" w:space="0" w:color="000000"/>
              <w:bottom w:val="single" w:sz="5" w:space="0" w:color="000000"/>
              <w:right w:val="single" w:sz="5" w:space="0" w:color="000000"/>
            </w:tcBorders>
            <w:vAlign w:val="center"/>
          </w:tcPr>
          <w:p w14:paraId="4F26AD0F" w14:textId="77777777" w:rsidR="00C954CC" w:rsidRPr="005D562B" w:rsidRDefault="009C567E">
            <w:pPr>
              <w:jc w:val="center"/>
              <w:rPr>
                <w:color w:val="000000"/>
                <w:sz w:val="20"/>
              </w:rPr>
            </w:pPr>
            <w:r w:rsidRPr="005D562B">
              <w:rPr>
                <w:color w:val="000000"/>
                <w:sz w:val="20"/>
              </w:rPr>
              <w:t>85-115</w:t>
            </w:r>
          </w:p>
        </w:tc>
      </w:tr>
      <w:tr w:rsidR="00C954CC" w14:paraId="0D74CBF4" w14:textId="77777777" w:rsidTr="005D562B">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71DFA3E2" w14:textId="77777777" w:rsidR="00C954CC" w:rsidRPr="005D562B" w:rsidRDefault="009C567E">
            <w:pPr>
              <w:rPr>
                <w:b/>
                <w:color w:val="000000"/>
                <w:sz w:val="20"/>
              </w:rPr>
            </w:pPr>
            <w:r w:rsidRPr="005D562B">
              <w:rPr>
                <w:b/>
                <w:color w:val="000000"/>
                <w:sz w:val="20"/>
              </w:rPr>
              <w:t>TOTAL PARTICIPANT/PARENT TIME:</w:t>
            </w:r>
          </w:p>
        </w:tc>
        <w:tc>
          <w:tcPr>
            <w:tcW w:w="3969" w:type="dxa"/>
            <w:gridSpan w:val="4"/>
            <w:tcBorders>
              <w:top w:val="single" w:sz="5" w:space="0" w:color="000000"/>
              <w:left w:val="single" w:sz="5" w:space="0" w:color="000000"/>
              <w:bottom w:val="single" w:sz="5" w:space="0" w:color="000000"/>
              <w:right w:val="single" w:sz="5" w:space="0" w:color="000000"/>
            </w:tcBorders>
            <w:vAlign w:val="center"/>
          </w:tcPr>
          <w:p w14:paraId="2B9EFDA1" w14:textId="77777777" w:rsidR="00C954CC" w:rsidRPr="005D562B" w:rsidRDefault="009C567E">
            <w:pPr>
              <w:jc w:val="center"/>
              <w:rPr>
                <w:color w:val="000000"/>
                <w:sz w:val="20"/>
              </w:rPr>
            </w:pPr>
            <w:r w:rsidRPr="005D562B">
              <w:rPr>
                <w:color w:val="000000"/>
                <w:sz w:val="20"/>
              </w:rPr>
              <w:t>330-420 min (5-7 hours) + additional time to take drug twice daily and complete electronic diary</w:t>
            </w:r>
            <w:r w:rsidRPr="005D562B">
              <w:rPr>
                <w:b/>
                <w:color w:val="000000"/>
                <w:sz w:val="20"/>
              </w:rPr>
              <w:t xml:space="preserve"> </w:t>
            </w:r>
            <w:r w:rsidRPr="005D562B">
              <w:rPr>
                <w:color w:val="000000"/>
                <w:sz w:val="20"/>
              </w:rPr>
              <w:t>as needed</w:t>
            </w:r>
          </w:p>
        </w:tc>
      </w:tr>
    </w:tbl>
    <w:p w14:paraId="54C10789" w14:textId="1B41EBF3" w:rsidR="00C954CC" w:rsidRDefault="006364AA">
      <w:pPr>
        <w:shd w:val="clear" w:color="auto" w:fill="FFFFFF"/>
        <w:rPr>
          <w:b/>
        </w:rPr>
      </w:pPr>
      <w:sdt>
        <w:sdtPr>
          <w:tag w:val="goog_rdk_28"/>
          <w:id w:val="1117712244"/>
          <w:showingPlcHdr/>
        </w:sdtPr>
        <w:sdtEndPr/>
        <w:sdtContent>
          <w:r w:rsidR="00607A22">
            <w:t xml:space="preserve">     </w:t>
          </w:r>
        </w:sdtContent>
      </w:sdt>
    </w:p>
    <w:p w14:paraId="0C4AFFF2" w14:textId="77777777" w:rsidR="00C954CC" w:rsidRDefault="009C567E" w:rsidP="005D562B">
      <w:pPr>
        <w:rPr>
          <w:b/>
          <w:sz w:val="28"/>
          <w:szCs w:val="28"/>
        </w:rPr>
      </w:pPr>
      <w:r>
        <w:rPr>
          <w:b/>
          <w:sz w:val="28"/>
          <w:szCs w:val="28"/>
        </w:rPr>
        <w:lastRenderedPageBreak/>
        <w:t xml:space="preserve">Can anything bad happen? </w:t>
      </w:r>
    </w:p>
    <w:p w14:paraId="34498CFB" w14:textId="77777777" w:rsidR="00C954CC" w:rsidRPr="005D562B" w:rsidRDefault="009C567E" w:rsidP="005D562B">
      <w:pPr>
        <w:pBdr>
          <w:top w:val="nil"/>
          <w:left w:val="nil"/>
          <w:bottom w:val="nil"/>
          <w:right w:val="nil"/>
          <w:between w:val="nil"/>
        </w:pBdr>
        <w:rPr>
          <w:i/>
          <w:color w:val="000000"/>
        </w:rPr>
      </w:pPr>
      <w:r w:rsidRPr="005D562B">
        <w:rPr>
          <w:color w:val="000000"/>
        </w:rPr>
        <w:t>Sometimes medications can cause side effects, which can make people feel sick.  The doctors do not know very much about how celecoxib might work in children with OCD. But they do know that some children who have taken celecoxib for other reasons have stomach aches, nausea, or diarrhea, especially if they do not take the medication with food. Some of the more common possible side effects of celecoxib when given to adults were abdominal pain (4 in 100), diarrhea (6 in 100), stomach ache (9 in 100), nausea (4 in 100), headache (16 in 100), and cold symptoms (8 in 100), but many adults taking placebo also reported these symptoms.</w:t>
      </w:r>
    </w:p>
    <w:p w14:paraId="04B23727" w14:textId="77777777" w:rsidR="00C954CC" w:rsidRDefault="00C954CC">
      <w:pPr>
        <w:rPr>
          <w:sz w:val="28"/>
          <w:szCs w:val="28"/>
        </w:rPr>
      </w:pPr>
    </w:p>
    <w:p w14:paraId="43FA8EF6" w14:textId="77777777" w:rsidR="00C954CC" w:rsidRDefault="009C567E">
      <w:pPr>
        <w:rPr>
          <w:i/>
        </w:rPr>
      </w:pPr>
      <w:r>
        <w:t xml:space="preserve">If I feel sick or if I notice any strange or bad feelings during the study, especially if they are unexpected or severe, I will let my parents or doctors know right away. I can call </w:t>
      </w:r>
      <w:r w:rsidRPr="005D562B">
        <w:t xml:space="preserve">one of the study doctors: Dr. Stewart at </w:t>
      </w:r>
      <w:r>
        <w:rPr>
          <w:b/>
        </w:rPr>
        <w:t>604-809-6622</w:t>
      </w:r>
      <w:r w:rsidRPr="005D562B">
        <w:t xml:space="preserve"> or Dr. Westwell-Roper at </w:t>
      </w:r>
      <w:r w:rsidRPr="005D562B">
        <w:rPr>
          <w:b/>
        </w:rPr>
        <w:t>778-837-4946</w:t>
      </w:r>
      <w:r w:rsidRPr="005D562B">
        <w:t xml:space="preserve">. I can call at any time, day or night, to tell them about how I feel. During the day, I can call the study members Boyee Lin or Cynthia Lu, </w:t>
      </w:r>
      <w:r>
        <w:t xml:space="preserve">at </w:t>
      </w:r>
      <w:r>
        <w:rPr>
          <w:b/>
        </w:rPr>
        <w:t>(604) 875-2000 (ext. 3068)</w:t>
      </w:r>
      <w:r>
        <w:t xml:space="preserve"> or email them at </w:t>
      </w:r>
      <w:r>
        <w:rPr>
          <w:b/>
        </w:rPr>
        <w:t>aceocd@bcchr.ca.</w:t>
      </w:r>
      <w:r w:rsidRPr="005D562B">
        <w:t xml:space="preserve"> </w:t>
      </w:r>
    </w:p>
    <w:p w14:paraId="7E4B4B41" w14:textId="77777777" w:rsidR="00C954CC" w:rsidRDefault="00C954CC">
      <w:pPr>
        <w:rPr>
          <w:sz w:val="28"/>
          <w:szCs w:val="28"/>
        </w:rPr>
      </w:pPr>
    </w:p>
    <w:p w14:paraId="2992FF4A" w14:textId="77777777" w:rsidR="00C954CC" w:rsidRDefault="009C567E" w:rsidP="005D562B">
      <w:pPr>
        <w:rPr>
          <w:b/>
        </w:rPr>
      </w:pPr>
      <w:r>
        <w:t xml:space="preserve">I will also have to answer some questionnaires during this study. I may feel uncomfortable when I am asked questions that are hard to answer, but I am allowed to not answer any questions without explaining why. I may be nervous about doing the treatment or seeing the doctor. My parent(s) will be there to help me and I will not have to do anything that I do not agree to do. </w:t>
      </w:r>
    </w:p>
    <w:p w14:paraId="07588B55" w14:textId="77777777" w:rsidR="00C954CC" w:rsidRDefault="00C954CC">
      <w:pPr>
        <w:rPr>
          <w:sz w:val="28"/>
          <w:szCs w:val="28"/>
        </w:rPr>
      </w:pPr>
    </w:p>
    <w:p w14:paraId="6AE6005C" w14:textId="77777777" w:rsidR="00C954CC" w:rsidRDefault="009C567E">
      <w:pPr>
        <w:rPr>
          <w:b/>
          <w:sz w:val="28"/>
          <w:szCs w:val="28"/>
        </w:rPr>
      </w:pPr>
      <w:r>
        <w:rPr>
          <w:b/>
          <w:sz w:val="28"/>
          <w:szCs w:val="28"/>
        </w:rPr>
        <w:t>For girls: Are there risks if I get pregnant?</w:t>
      </w:r>
    </w:p>
    <w:p w14:paraId="14A8CA60" w14:textId="24FF9E3E" w:rsidR="00C954CC" w:rsidRDefault="009C567E">
      <w:pPr>
        <w:rPr>
          <w:b/>
          <w:sz w:val="28"/>
          <w:szCs w:val="28"/>
        </w:rPr>
      </w:pPr>
      <w:r>
        <w:t>It is not very well known how celecoxib will affect a pregnancy or the developing baby, but it may cause harm especially later in pregnancy. If I am getting my menstrual periods and am sexually active, I must use a study-approved birth control method and agree to try not to get pregnant during the study. It is important that I contact my doctors right away if I think I may be pregnant, if I have missed a period or it is late, or I have a change in my usual menstrual cycle (for example, heavier or lighter bleeding than usual, or bleeding between periods).</w:t>
      </w:r>
    </w:p>
    <w:p w14:paraId="2A688F95" w14:textId="77777777" w:rsidR="00C954CC" w:rsidRDefault="00C954CC">
      <w:pPr>
        <w:rPr>
          <w:b/>
          <w:sz w:val="28"/>
          <w:szCs w:val="28"/>
        </w:rPr>
      </w:pPr>
    </w:p>
    <w:p w14:paraId="0858FE48" w14:textId="77777777" w:rsidR="00C954CC" w:rsidRDefault="009C567E">
      <w:pPr>
        <w:rPr>
          <w:sz w:val="28"/>
          <w:szCs w:val="28"/>
        </w:rPr>
      </w:pPr>
      <w:r>
        <w:t>It is not expected that taking celecoxib would increase the risk to a baby if the father took celecoxib before or around the time it was conceived.</w:t>
      </w:r>
    </w:p>
    <w:p w14:paraId="591FB7A4" w14:textId="77777777" w:rsidR="00C954CC" w:rsidRDefault="00C954CC">
      <w:pPr>
        <w:rPr>
          <w:sz w:val="28"/>
          <w:szCs w:val="28"/>
        </w:rPr>
      </w:pPr>
    </w:p>
    <w:p w14:paraId="30D50437" w14:textId="2A5FB0A4" w:rsidR="00C954CC" w:rsidRPr="005D562B" w:rsidRDefault="009C567E" w:rsidP="005D562B">
      <w:pPr>
        <w:pBdr>
          <w:top w:val="nil"/>
          <w:left w:val="nil"/>
          <w:bottom w:val="nil"/>
          <w:right w:val="nil"/>
          <w:between w:val="nil"/>
        </w:pBdr>
        <w:rPr>
          <w:b/>
          <w:i/>
          <w:color w:val="000000"/>
          <w:sz w:val="28"/>
        </w:rPr>
      </w:pPr>
      <w:r w:rsidRPr="005D562B">
        <w:rPr>
          <w:b/>
          <w:color w:val="000000"/>
          <w:sz w:val="28"/>
        </w:rPr>
        <w:t>Could I get better by being in this study?</w:t>
      </w:r>
    </w:p>
    <w:p w14:paraId="770F928F" w14:textId="77777777" w:rsidR="00C954CC" w:rsidRDefault="009C567E" w:rsidP="005D562B">
      <w:pPr>
        <w:rPr>
          <w:b/>
          <w:sz w:val="22"/>
        </w:rPr>
      </w:pPr>
      <w:r>
        <w:t>No one knows whether or not I will get better by being in this study, and I may get worse. The study doctors hope that I will get better, but they cannot tell me that I will get better. By participating in this study, the doctors hope I may learn more about my OCD and that the information learned from this study can be used in the future to benefit other people with OCD.</w:t>
      </w:r>
    </w:p>
    <w:p w14:paraId="2B767D53" w14:textId="77777777" w:rsidR="00C954CC" w:rsidRDefault="00C954CC">
      <w:pPr>
        <w:rPr>
          <w:sz w:val="28"/>
          <w:szCs w:val="28"/>
        </w:rPr>
      </w:pPr>
    </w:p>
    <w:p w14:paraId="7BB298EA" w14:textId="77777777" w:rsidR="00C954CC" w:rsidRPr="005D562B" w:rsidRDefault="009C567E" w:rsidP="005D562B">
      <w:pPr>
        <w:pBdr>
          <w:top w:val="nil"/>
          <w:left w:val="nil"/>
          <w:bottom w:val="nil"/>
          <w:right w:val="nil"/>
          <w:between w:val="nil"/>
        </w:pBdr>
        <w:rPr>
          <w:b/>
          <w:i/>
          <w:color w:val="000000"/>
          <w:sz w:val="28"/>
        </w:rPr>
      </w:pPr>
      <w:r w:rsidRPr="005D562B">
        <w:rPr>
          <w:b/>
          <w:color w:val="000000"/>
          <w:sz w:val="28"/>
        </w:rPr>
        <w:t>Are there any other treatments for me?</w:t>
      </w:r>
    </w:p>
    <w:p w14:paraId="0DA138F4" w14:textId="77777777" w:rsidR="00C954CC" w:rsidRPr="005D562B" w:rsidRDefault="009C567E" w:rsidP="005D562B">
      <w:pPr>
        <w:pBdr>
          <w:top w:val="nil"/>
          <w:left w:val="nil"/>
          <w:bottom w:val="nil"/>
          <w:right w:val="nil"/>
          <w:between w:val="nil"/>
        </w:pBdr>
        <w:rPr>
          <w:i/>
          <w:color w:val="000000"/>
        </w:rPr>
      </w:pPr>
      <w:r w:rsidRPr="005D562B">
        <w:rPr>
          <w:color w:val="000000"/>
        </w:rPr>
        <w:t>If I am already receiving treatment for OCD, I will continue to receive it during this study from my regular physician or other health care provider. I do not have to be a part of this study to continue receiving any other treatments that are available. I can ask my regular doctor, study doctor, or my parents about other treatments and therapies.</w:t>
      </w:r>
    </w:p>
    <w:p w14:paraId="7D12AA80" w14:textId="77777777" w:rsidR="00C954CC" w:rsidRPr="005D562B" w:rsidRDefault="00C954CC" w:rsidP="005D562B">
      <w:pPr>
        <w:pBdr>
          <w:top w:val="nil"/>
          <w:left w:val="nil"/>
          <w:bottom w:val="nil"/>
          <w:right w:val="nil"/>
          <w:between w:val="nil"/>
        </w:pBdr>
        <w:rPr>
          <w:color w:val="000000"/>
        </w:rPr>
      </w:pPr>
    </w:p>
    <w:p w14:paraId="5023E3BD" w14:textId="77777777" w:rsidR="00C954CC" w:rsidRPr="005D562B" w:rsidRDefault="009C567E" w:rsidP="005D562B">
      <w:pPr>
        <w:pBdr>
          <w:top w:val="nil"/>
          <w:left w:val="nil"/>
          <w:bottom w:val="nil"/>
          <w:right w:val="nil"/>
          <w:between w:val="nil"/>
        </w:pBdr>
        <w:rPr>
          <w:b/>
          <w:i/>
          <w:color w:val="000000"/>
          <w:sz w:val="28"/>
        </w:rPr>
      </w:pPr>
      <w:r w:rsidRPr="005D562B">
        <w:rPr>
          <w:b/>
          <w:color w:val="000000"/>
          <w:sz w:val="28"/>
        </w:rPr>
        <w:lastRenderedPageBreak/>
        <w:t xml:space="preserve">Who will know I am in this study? </w:t>
      </w:r>
    </w:p>
    <w:p w14:paraId="0BE4B197" w14:textId="77777777" w:rsidR="00C954CC" w:rsidRPr="005D562B" w:rsidRDefault="009C567E" w:rsidP="005D562B">
      <w:pPr>
        <w:pBdr>
          <w:top w:val="nil"/>
          <w:left w:val="nil"/>
          <w:bottom w:val="nil"/>
          <w:right w:val="nil"/>
          <w:between w:val="nil"/>
        </w:pBdr>
        <w:rPr>
          <w:i/>
          <w:color w:val="000000"/>
        </w:rPr>
      </w:pPr>
      <w:r w:rsidRPr="005D562B">
        <w:rPr>
          <w:color w:val="000000"/>
        </w:rPr>
        <w:t>Only my doctors and people who are involved in the study will know I am in it. My information will be kept private. When the study is finished, the doctors will write a report about what was learned.  This report will not say my name or that I was in the study. My parents and I do not have to tell anyone I am in the study if we don’t want to.</w:t>
      </w:r>
    </w:p>
    <w:p w14:paraId="5F7D9EDB" w14:textId="77777777" w:rsidR="00C954CC" w:rsidRDefault="00C954CC">
      <w:pPr>
        <w:rPr>
          <w:sz w:val="28"/>
        </w:rPr>
      </w:pPr>
    </w:p>
    <w:p w14:paraId="71442FD1" w14:textId="77777777" w:rsidR="00C954CC" w:rsidRDefault="009C567E">
      <w:r>
        <w:t xml:space="preserve">My privacy will be respected. To participate, I must allow the study team to communicate information regarding my medical condition and safety to at least one of my regular doctor(s). Unless I allow them to, the study team will not tell anybody else I am or have been a part of this study. They will not release any information to anybody else that could be used to identify me, unless they are required to do so by law. For example, researchers are required to report if a participant is believed to be at risk for harming him/herself or others. </w:t>
      </w:r>
    </w:p>
    <w:p w14:paraId="5FEB5338" w14:textId="77777777" w:rsidR="00C954CC" w:rsidRDefault="00C954CC">
      <w:pPr>
        <w:ind w:left="720"/>
      </w:pPr>
    </w:p>
    <w:p w14:paraId="61E47391" w14:textId="77777777" w:rsidR="00C954CC" w:rsidRDefault="009C567E">
      <w:r>
        <w:t>In order to protect my privacy, the study team will remove any information that may be used to identify me from any study documents, and instead of my name appearing on them, I will be identified by a specific study code number that applies only to me. Only this code number will be used on any research-related information collected about me for this study, so that my identity as part of the study will be kept completely private.  Only Dr. Stewart and her research assistants will have the ability to link this code number with my personal information, and the linking information will be kept in a locked office and cabinet on the third floor of the BC Children’s Hospital Research Institute under the supervision and control of Dr. Stewart.</w:t>
      </w:r>
    </w:p>
    <w:p w14:paraId="143274EB" w14:textId="77777777" w:rsidR="00C954CC" w:rsidRDefault="00C954CC"/>
    <w:sdt>
      <w:sdtPr>
        <w:tag w:val="goog_rdk_30"/>
        <w:id w:val="-869520552"/>
      </w:sdtPr>
      <w:sdtEndPr/>
      <w:sdtContent>
        <w:p w14:paraId="25390AC3" w14:textId="77777777" w:rsidR="005D562B" w:rsidRDefault="009C567E">
          <w:r>
            <w:t xml:space="preserve">There may be times when information about me may be made known if I am in danger to others or myself, as decided by the study doctor. The study doctor could contact 911 (if there is a concern for harm likely to occur at any moment), contact a child welfare worker (if there is a concern about my safety in the home or in need for protection), or refer me and my family to the nearest emergency department. </w:t>
          </w:r>
          <w:bookmarkStart w:id="0" w:name="_heading=h.gjdgxs" w:colFirst="0" w:colLast="0"/>
          <w:bookmarkEnd w:id="0"/>
          <w:sdt>
            <w:sdtPr>
              <w:tag w:val="goog_rdk_29"/>
              <w:id w:val="-1885783603"/>
              <w:showingPlcHdr/>
            </w:sdtPr>
            <w:sdtEndPr/>
            <w:sdtContent>
              <w:r w:rsidR="00607A22">
                <w:t xml:space="preserve">     </w:t>
              </w:r>
            </w:sdtContent>
          </w:sdt>
        </w:p>
      </w:sdtContent>
    </w:sdt>
    <w:sdt>
      <w:sdtPr>
        <w:tag w:val="goog_rdk_33"/>
        <w:id w:val="-2004506539"/>
      </w:sdtPr>
      <w:sdtEndPr/>
      <w:sdtContent>
        <w:p w14:paraId="2B00C826" w14:textId="63829FCB" w:rsidR="00607A22" w:rsidRDefault="00607A22"/>
        <w:p w14:paraId="2252377E" w14:textId="5D05BAF0" w:rsidR="00C954CC" w:rsidRDefault="009C567E">
          <w:r>
            <w:t xml:space="preserve">If I am unable to meet face to face with people involved in the study or </w:t>
          </w:r>
          <w:sdt>
            <w:sdtPr>
              <w:tag w:val="goog_rdk_31"/>
              <w:id w:val="259110431"/>
              <w:showingPlcHdr/>
            </w:sdtPr>
            <w:sdtEndPr/>
            <w:sdtContent>
              <w:r w:rsidR="00607A22">
                <w:t xml:space="preserve">     </w:t>
              </w:r>
            </w:sdtContent>
          </w:sdt>
          <w:r>
            <w:t>don’t want to, I can meet them online on a program called Zoom. Even though there is a chance that health information might be seen or accidentally be sent, the research team has done several things to keep my identity safe. These include using a version of Zoom that belongs to the university or the hospital, that joining Zoom needs a code that I will know before the meeting, that the link to the Zoom will be known only by people involved in the study, me, and/or my family, and the session will not be recorded. I will also be asked some questions about the answers I gave in the study to make sure it’s really me when meeting on Zoom. I will also be asked where I am in case of an emergency, while the study doctor will also tell me where he/she is. The study team will also go through with me of times when information about me may be made known.</w:t>
          </w:r>
          <w:sdt>
            <w:sdtPr>
              <w:tag w:val="goog_rdk_32"/>
              <w:id w:val="602918942"/>
            </w:sdtPr>
            <w:sdtEndPr/>
            <w:sdtContent/>
          </w:sdt>
        </w:p>
      </w:sdtContent>
    </w:sdt>
    <w:p w14:paraId="4727AC7F" w14:textId="77777777" w:rsidR="00C954CC" w:rsidRDefault="00C954CC"/>
    <w:p w14:paraId="5811682A" w14:textId="77777777" w:rsidR="00C954CC" w:rsidRDefault="009C567E">
      <w:r>
        <w:t>I should use a nickname or a fake name, and not my real name, when joining Zoom. If I want, I can also turn off my camera and microphone. But there will be times I will be asked to turn on my camera and/or microphone by the research staff on Zoom to make sure of the data that I am giving.</w:t>
      </w:r>
    </w:p>
    <w:p w14:paraId="2ED5FFE8" w14:textId="77777777" w:rsidR="00C954CC" w:rsidRPr="005D562B" w:rsidRDefault="00C954CC" w:rsidP="005D562B">
      <w:pPr>
        <w:pBdr>
          <w:top w:val="nil"/>
          <w:left w:val="nil"/>
          <w:bottom w:val="nil"/>
          <w:right w:val="nil"/>
          <w:between w:val="nil"/>
        </w:pBdr>
        <w:rPr>
          <w:i/>
          <w:color w:val="000000"/>
          <w:sz w:val="28"/>
        </w:rPr>
      </w:pPr>
    </w:p>
    <w:p w14:paraId="62C7294B" w14:textId="34085254" w:rsidR="00C954CC" w:rsidRDefault="00CD738C" w:rsidP="005D562B">
      <w:pPr>
        <w:rPr>
          <w:b/>
          <w:sz w:val="28"/>
          <w:szCs w:val="28"/>
        </w:rPr>
      </w:pPr>
      <w:r>
        <w:rPr>
          <w:b/>
          <w:sz w:val="28"/>
          <w:szCs w:val="28"/>
        </w:rPr>
        <w:br w:type="column"/>
      </w:r>
      <w:r w:rsidR="009C567E">
        <w:rPr>
          <w:b/>
          <w:sz w:val="28"/>
          <w:szCs w:val="28"/>
        </w:rPr>
        <w:lastRenderedPageBreak/>
        <w:t>What will the study cost me?</w:t>
      </w:r>
    </w:p>
    <w:p w14:paraId="0D87FD10" w14:textId="77777777" w:rsidR="00C954CC" w:rsidRDefault="009C567E" w:rsidP="005D562B">
      <w:pPr>
        <w:rPr>
          <w:color w:val="000000"/>
        </w:rPr>
      </w:pPr>
      <w:r>
        <w:rPr>
          <w:color w:val="000000"/>
        </w:rPr>
        <w:t>All research-related medical care and treatment and any related tests that I will receive during my participation in this study will be provided at no cost to me.</w:t>
      </w:r>
    </w:p>
    <w:p w14:paraId="350407FC" w14:textId="77777777" w:rsidR="00C954CC" w:rsidRDefault="00C954CC" w:rsidP="005D562B">
      <w:pPr>
        <w:rPr>
          <w:color w:val="000000"/>
        </w:rPr>
      </w:pPr>
    </w:p>
    <w:p w14:paraId="76B318B9" w14:textId="3FE165E0" w:rsidR="00C954CC" w:rsidRDefault="009C567E" w:rsidP="005D562B">
      <w:pPr>
        <w:rPr>
          <w:color w:val="000000"/>
        </w:rPr>
      </w:pPr>
      <w:r>
        <w:rPr>
          <w:color w:val="000000"/>
        </w:rPr>
        <w:t xml:space="preserve">My family may have to cover costs related to travel and parking for sessions held at the hospital, such as the study visits. As a result, my family will receive an $25 gift card for the first and second visits and a $50 gift card for the </w:t>
      </w:r>
      <w:sdt>
        <w:sdtPr>
          <w:tag w:val="goog_rdk_34"/>
          <w:id w:val="489065664"/>
          <w:showingPlcHdr/>
        </w:sdtPr>
        <w:sdtEndPr/>
        <w:sdtContent>
          <w:r w:rsidR="00607A22">
            <w:t xml:space="preserve">     </w:t>
          </w:r>
        </w:sdtContent>
      </w:sdt>
      <w:sdt>
        <w:sdtPr>
          <w:tag w:val="goog_rdk_35"/>
          <w:id w:val="-67424121"/>
        </w:sdtPr>
        <w:sdtEndPr/>
        <w:sdtContent>
          <w:r>
            <w:rPr>
              <w:color w:val="000000"/>
            </w:rPr>
            <w:t xml:space="preserve">final </w:t>
          </w:r>
        </w:sdtContent>
      </w:sdt>
      <w:r>
        <w:rPr>
          <w:color w:val="000000"/>
        </w:rPr>
        <w:t xml:space="preserve">visit </w:t>
      </w:r>
      <w:sdt>
        <w:sdtPr>
          <w:tag w:val="goog_rdk_36"/>
          <w:id w:val="231750803"/>
        </w:sdtPr>
        <w:sdtEndPr/>
        <w:sdtContent>
          <w:r>
            <w:rPr>
              <w:color w:val="000000"/>
            </w:rPr>
            <w:t xml:space="preserve">of the whole trial </w:t>
          </w:r>
        </w:sdtContent>
      </w:sdt>
      <w:r>
        <w:rPr>
          <w:color w:val="000000"/>
        </w:rPr>
        <w:t xml:space="preserve">in order to cover these expenses. </w:t>
      </w:r>
      <w:r>
        <w:t xml:space="preserve">I will also receive a letter of recognition for the voluntary time I have contributed to the research study. </w:t>
      </w:r>
      <w:r w:rsidRPr="005D562B">
        <w:rPr>
          <w:color w:val="000000"/>
        </w:rPr>
        <w:t>The letter will not contain any information regarding diagnosis.</w:t>
      </w:r>
    </w:p>
    <w:p w14:paraId="4FC86AAA" w14:textId="77777777" w:rsidR="00C954CC" w:rsidRDefault="00C954CC">
      <w:pPr>
        <w:rPr>
          <w:rFonts w:ascii="Times New Roman" w:eastAsia="Times New Roman" w:hAnsi="Times New Roman" w:cs="Times New Roman"/>
          <w:b/>
        </w:rPr>
      </w:pPr>
    </w:p>
    <w:p w14:paraId="56B0E688" w14:textId="77777777" w:rsidR="00C954CC" w:rsidRDefault="009C567E" w:rsidP="005D562B">
      <w:pPr>
        <w:rPr>
          <w:b/>
          <w:sz w:val="28"/>
          <w:szCs w:val="28"/>
        </w:rPr>
      </w:pPr>
      <w:r>
        <w:rPr>
          <w:b/>
          <w:sz w:val="28"/>
          <w:szCs w:val="28"/>
        </w:rPr>
        <w:t>Who do I contact if I have questions about the study during my participation?</w:t>
      </w:r>
    </w:p>
    <w:p w14:paraId="5B88C306" w14:textId="77777777" w:rsidR="00C954CC" w:rsidRDefault="009C567E" w:rsidP="005D562B">
      <w:pPr>
        <w:rPr>
          <w:b/>
        </w:rPr>
      </w:pPr>
      <w:r>
        <w:t xml:space="preserve">If I have any questions or desire further information about this study before or during participation, or if I experience any side effects that were not outlined in this assent form, I can contact Boyee Lin or Cynthia Lu at </w:t>
      </w:r>
      <w:r>
        <w:rPr>
          <w:b/>
        </w:rPr>
        <w:t xml:space="preserve">604-875-2000 (ext. 3068) </w:t>
      </w:r>
      <w:r>
        <w:t xml:space="preserve">or email them at </w:t>
      </w:r>
      <w:r>
        <w:rPr>
          <w:b/>
        </w:rPr>
        <w:t>aceocd@bcchr.ca.</w:t>
      </w:r>
    </w:p>
    <w:p w14:paraId="28AEB24B" w14:textId="77777777" w:rsidR="00C954CC" w:rsidRDefault="00C954CC" w:rsidP="005D562B"/>
    <w:p w14:paraId="50FABD6A" w14:textId="77777777" w:rsidR="00C954CC" w:rsidRDefault="009C567E">
      <w:pPr>
        <w:rPr>
          <w:b/>
          <w:sz w:val="28"/>
          <w:szCs w:val="28"/>
        </w:rPr>
      </w:pPr>
      <w:r>
        <w:rPr>
          <w:b/>
          <w:sz w:val="28"/>
          <w:szCs w:val="28"/>
        </w:rPr>
        <w:t>Who do I contact if I have any questions or concerns about my rights as a participant?</w:t>
      </w:r>
    </w:p>
    <w:p w14:paraId="3E416100" w14:textId="77777777" w:rsidR="00C954CC" w:rsidRDefault="009C567E" w:rsidP="005D562B">
      <w:r>
        <w:t xml:space="preserve">If I have any concerns or complaints about my rights as a research participant and/or my experiences while participating in this study, I should contact the Research Participant Complaint Line in the University of British Columbia Office of Research Ethics by e-mail at </w:t>
      </w:r>
      <w:r>
        <w:rPr>
          <w:color w:val="0000FF"/>
        </w:rPr>
        <w:t xml:space="preserve">RSIL@ors.ubc.ca </w:t>
      </w:r>
      <w:r>
        <w:t>or by phone at 604-822-8598 (Toll Free: 1-877-822-8598). I should reference the study number (H19-03886) when contacting the Complaint Line so the staff can better assist me.</w:t>
      </w:r>
    </w:p>
    <w:p w14:paraId="6D332081" w14:textId="77777777" w:rsidR="00C954CC" w:rsidRDefault="00C954CC">
      <w:pPr>
        <w:rPr>
          <w:sz w:val="28"/>
          <w:szCs w:val="28"/>
        </w:rPr>
      </w:pPr>
    </w:p>
    <w:p w14:paraId="5D72D718" w14:textId="77777777" w:rsidR="00C954CC" w:rsidRDefault="009C567E">
      <w:pPr>
        <w:rPr>
          <w:sz w:val="28"/>
          <w:szCs w:val="28"/>
        </w:rPr>
      </w:pPr>
      <w:r>
        <w:rPr>
          <w:b/>
          <w:sz w:val="28"/>
          <w:szCs w:val="28"/>
        </w:rPr>
        <w:t>FUTURE STUDIES</w:t>
      </w:r>
    </w:p>
    <w:p w14:paraId="19B292A8" w14:textId="77777777" w:rsidR="00C954CC" w:rsidRDefault="009C567E">
      <w:r>
        <w:t>There is a chance that during or after this study the study team will find other questions needing answers that require future studies. If I am willing to hear about these future studies, I will mark the “yes” box.  This does not mean that I will have to take part in a new study, just that the study team will let me know about it. If I do not want to be contacted about new studies, I will mark the “no” box.”</w:t>
      </w:r>
    </w:p>
    <w:p w14:paraId="72B0EFD3" w14:textId="77777777" w:rsidR="00C954CC" w:rsidRDefault="00C954CC">
      <w:pPr>
        <w:ind w:left="720"/>
        <w:jc w:val="both"/>
        <w:rPr>
          <w:i/>
        </w:rPr>
      </w:pPr>
    </w:p>
    <w:p w14:paraId="08ED65B8" w14:textId="450E104D" w:rsidR="00C954CC" w:rsidRDefault="00CD738C">
      <w:pPr>
        <w:rPr>
          <w:b/>
        </w:rPr>
      </w:pPr>
      <w:r>
        <w:rPr>
          <w:b/>
        </w:rPr>
        <w:t>Am I</w:t>
      </w:r>
      <w:r w:rsidR="009C567E">
        <w:rPr>
          <w:b/>
        </w:rPr>
        <w:t xml:space="preserve"> willing to be contacted by the researchers for future studies?</w:t>
      </w:r>
    </w:p>
    <w:p w14:paraId="16640542" w14:textId="57810C5A" w:rsidR="00C954CC" w:rsidRDefault="009C567E" w:rsidP="005035CA">
      <w:pPr>
        <w:ind w:left="720"/>
      </w:pPr>
      <w:r>
        <w:rPr>
          <w:b/>
        </w:rPr>
        <w:t>YES</w:t>
      </w:r>
      <w:r>
        <w:rPr>
          <w:b/>
        </w:rPr>
        <w:tab/>
      </w:r>
      <w:r w:rsidR="005035CA">
        <w:rPr>
          <w:b/>
        </w:rPr>
        <w:fldChar w:fldCharType="begin">
          <w:ffData>
            <w:name w:val="Check1"/>
            <w:enabled/>
            <w:calcOnExit w:val="0"/>
            <w:checkBox>
              <w:sizeAuto/>
              <w:default w:val="0"/>
            </w:checkBox>
          </w:ffData>
        </w:fldChar>
      </w:r>
      <w:bookmarkStart w:id="1" w:name="Check1"/>
      <w:r w:rsidR="005035CA">
        <w:rPr>
          <w:b/>
        </w:rPr>
        <w:instrText xml:space="preserve"> FORMCHECKBOX </w:instrText>
      </w:r>
      <w:r w:rsidR="006364AA">
        <w:rPr>
          <w:b/>
        </w:rPr>
      </w:r>
      <w:r w:rsidR="006364AA">
        <w:rPr>
          <w:b/>
        </w:rPr>
        <w:fldChar w:fldCharType="separate"/>
      </w:r>
      <w:r w:rsidR="005035CA">
        <w:rPr>
          <w:b/>
        </w:rPr>
        <w:fldChar w:fldCharType="end"/>
      </w:r>
      <w:bookmarkEnd w:id="1"/>
    </w:p>
    <w:p w14:paraId="162A7E69" w14:textId="722513BE" w:rsidR="00C954CC" w:rsidRDefault="009C567E" w:rsidP="005035CA">
      <w:pPr>
        <w:ind w:left="720"/>
        <w:rPr>
          <w:b/>
        </w:rPr>
      </w:pPr>
      <w:r>
        <w:rPr>
          <w:b/>
        </w:rPr>
        <w:t xml:space="preserve">NO  </w:t>
      </w:r>
      <w:r>
        <w:rPr>
          <w:b/>
        </w:rPr>
        <w:tab/>
      </w:r>
      <w:r w:rsidR="005035CA">
        <w:rPr>
          <w:b/>
        </w:rPr>
        <w:fldChar w:fldCharType="begin">
          <w:ffData>
            <w:name w:val="Check1"/>
            <w:enabled/>
            <w:calcOnExit w:val="0"/>
            <w:checkBox>
              <w:sizeAuto/>
              <w:default w:val="0"/>
            </w:checkBox>
          </w:ffData>
        </w:fldChar>
      </w:r>
      <w:r w:rsidR="005035CA">
        <w:rPr>
          <w:b/>
        </w:rPr>
        <w:instrText xml:space="preserve"> FORMCHECKBOX </w:instrText>
      </w:r>
      <w:r w:rsidR="006364AA">
        <w:rPr>
          <w:b/>
        </w:rPr>
      </w:r>
      <w:r w:rsidR="006364AA">
        <w:rPr>
          <w:b/>
        </w:rPr>
        <w:fldChar w:fldCharType="separate"/>
      </w:r>
      <w:r w:rsidR="005035CA">
        <w:rPr>
          <w:b/>
        </w:rPr>
        <w:fldChar w:fldCharType="end"/>
      </w:r>
    </w:p>
    <w:p w14:paraId="774035EB" w14:textId="77777777" w:rsidR="00C954CC" w:rsidRPr="005D562B" w:rsidRDefault="009C567E">
      <w:pPr>
        <w:pStyle w:val="Heading1"/>
        <w:rPr>
          <w:rFonts w:ascii="Calibri" w:eastAsia="Calibri" w:hAnsi="Calibri"/>
          <w:b/>
          <w:sz w:val="28"/>
        </w:rPr>
      </w:pPr>
      <w:r w:rsidRPr="005D562B">
        <w:br w:type="column"/>
      </w:r>
      <w:r w:rsidRPr="005D562B">
        <w:rPr>
          <w:rFonts w:ascii="Calibri" w:eastAsia="Calibri" w:hAnsi="Calibri"/>
          <w:b/>
          <w:sz w:val="28"/>
        </w:rPr>
        <w:lastRenderedPageBreak/>
        <w:t xml:space="preserve">ASSENT TO PARTICIPATE </w:t>
      </w:r>
    </w:p>
    <w:p w14:paraId="756165EA" w14:textId="77777777" w:rsidR="00C954CC" w:rsidRPr="005D562B" w:rsidRDefault="00C954CC">
      <w:pPr>
        <w:pStyle w:val="Heading1"/>
        <w:rPr>
          <w:rFonts w:ascii="Calibri" w:eastAsia="Calibri" w:hAnsi="Calibri"/>
          <w:b/>
          <w:sz w:val="28"/>
        </w:rPr>
      </w:pPr>
    </w:p>
    <w:p w14:paraId="348FB16D" w14:textId="77777777" w:rsidR="00C954CC" w:rsidRPr="005D562B" w:rsidRDefault="009C567E">
      <w:pPr>
        <w:pStyle w:val="Heading1"/>
        <w:rPr>
          <w:rFonts w:ascii="Calibri" w:eastAsia="Calibri" w:hAnsi="Calibri"/>
          <w:b/>
          <w:sz w:val="28"/>
        </w:rPr>
      </w:pPr>
      <w:r w:rsidRPr="005D562B">
        <w:rPr>
          <w:rFonts w:ascii="Calibri" w:eastAsia="Calibri" w:hAnsi="Calibri"/>
          <w:b/>
          <w:sz w:val="28"/>
        </w:rPr>
        <w:t>SIGNATURE</w:t>
      </w:r>
    </w:p>
    <w:p w14:paraId="07968056" w14:textId="77777777" w:rsidR="00C954CC" w:rsidRPr="005D562B" w:rsidRDefault="009C567E" w:rsidP="005D562B">
      <w:pPr>
        <w:pBdr>
          <w:top w:val="nil"/>
          <w:left w:val="nil"/>
          <w:bottom w:val="nil"/>
          <w:right w:val="nil"/>
          <w:between w:val="nil"/>
        </w:pBdr>
        <w:jc w:val="both"/>
        <w:rPr>
          <w:b/>
          <w:color w:val="000000"/>
        </w:rPr>
      </w:pPr>
      <w:r w:rsidRPr="005D562B">
        <w:rPr>
          <w:b/>
          <w:color w:val="000000"/>
        </w:rPr>
        <w:t>Participant Assent</w:t>
      </w:r>
    </w:p>
    <w:p w14:paraId="33C61FA3" w14:textId="77777777" w:rsidR="00C954CC" w:rsidRPr="005D562B" w:rsidRDefault="00C954CC" w:rsidP="005D562B">
      <w:pPr>
        <w:pBdr>
          <w:top w:val="nil"/>
          <w:left w:val="nil"/>
          <w:bottom w:val="nil"/>
          <w:right w:val="nil"/>
          <w:between w:val="nil"/>
        </w:pBdr>
        <w:jc w:val="both"/>
        <w:rPr>
          <w:b/>
          <w:color w:val="000000"/>
        </w:rPr>
      </w:pPr>
    </w:p>
    <w:p w14:paraId="52B87320" w14:textId="77777777" w:rsidR="00C954CC" w:rsidRDefault="009C567E">
      <w:pPr>
        <w:ind w:firstLine="360"/>
      </w:pPr>
      <w:r>
        <w:t>My signature on this assent form means:</w:t>
      </w:r>
    </w:p>
    <w:p w14:paraId="09257456" w14:textId="77777777" w:rsidR="00C954CC" w:rsidRDefault="00C954CC">
      <w:pPr>
        <w:ind w:firstLine="360"/>
      </w:pPr>
    </w:p>
    <w:p w14:paraId="7CECB552" w14:textId="77777777" w:rsidR="00C954CC" w:rsidRDefault="009C567E" w:rsidP="005D562B">
      <w:pPr>
        <w:numPr>
          <w:ilvl w:val="0"/>
          <w:numId w:val="1"/>
        </w:numPr>
      </w:pPr>
      <w:r>
        <w:t xml:space="preserve">I have read and understood this adolescent information and assent form. </w:t>
      </w:r>
    </w:p>
    <w:p w14:paraId="1FF4FFD4" w14:textId="77777777" w:rsidR="00C954CC" w:rsidRDefault="009C567E" w:rsidP="005D562B">
      <w:pPr>
        <w:numPr>
          <w:ilvl w:val="0"/>
          <w:numId w:val="1"/>
        </w:numPr>
      </w:pPr>
      <w:r>
        <w:t xml:space="preserve">I have had enough time to consider the information provided and to ask for advice if necessary. </w:t>
      </w:r>
    </w:p>
    <w:p w14:paraId="1507375E" w14:textId="77777777" w:rsidR="00C954CC" w:rsidRDefault="009C567E" w:rsidP="005D562B">
      <w:pPr>
        <w:numPr>
          <w:ilvl w:val="0"/>
          <w:numId w:val="1"/>
        </w:numPr>
      </w:pPr>
      <w:r>
        <w:t xml:space="preserve">I have had the opportunity to ask questions and have had acceptable answers to my questions. </w:t>
      </w:r>
    </w:p>
    <w:p w14:paraId="50E3D256" w14:textId="77777777" w:rsidR="00C954CC" w:rsidRDefault="009C567E" w:rsidP="005D562B">
      <w:pPr>
        <w:numPr>
          <w:ilvl w:val="0"/>
          <w:numId w:val="1"/>
        </w:numPr>
      </w:pPr>
      <w:r>
        <w:t xml:space="preserve">I understand that all of the information collected will be kept confidential and that the results will only be used for scientific objectives. </w:t>
      </w:r>
    </w:p>
    <w:p w14:paraId="4F090821" w14:textId="77777777" w:rsidR="00C954CC" w:rsidRDefault="009C567E" w:rsidP="005D562B">
      <w:pPr>
        <w:numPr>
          <w:ilvl w:val="0"/>
          <w:numId w:val="1"/>
        </w:numPr>
      </w:pPr>
      <w:r>
        <w:t>I understand that my participation in this study is voluntary and that I am completely free to refuse to participate or to withdraw from this study at any time without changing the quality of care that I receive.</w:t>
      </w:r>
    </w:p>
    <w:p w14:paraId="2889C07E" w14:textId="77777777" w:rsidR="00C954CC" w:rsidRDefault="009C567E" w:rsidP="005D562B">
      <w:pPr>
        <w:numPr>
          <w:ilvl w:val="0"/>
          <w:numId w:val="1"/>
        </w:numPr>
      </w:pPr>
      <w:r>
        <w:t>I understand that I can continue to ask questions, at any time, regarding my participation in the study.</w:t>
      </w:r>
    </w:p>
    <w:p w14:paraId="47AA67D5" w14:textId="77777777" w:rsidR="00C954CC" w:rsidRDefault="009C567E" w:rsidP="005D562B">
      <w:pPr>
        <w:numPr>
          <w:ilvl w:val="0"/>
          <w:numId w:val="1"/>
        </w:numPr>
      </w:pPr>
      <w:r>
        <w:t>I understand that if I put my name at the end of this form, it means that I agree to be in this study.</w:t>
      </w:r>
    </w:p>
    <w:p w14:paraId="6F5E29D9" w14:textId="77777777" w:rsidR="00C954CC" w:rsidRPr="005D562B" w:rsidRDefault="009C567E" w:rsidP="005D562B">
      <w:pPr>
        <w:numPr>
          <w:ilvl w:val="0"/>
          <w:numId w:val="1"/>
        </w:numPr>
        <w:ind w:right="-4"/>
      </w:pPr>
      <w:r w:rsidRPr="005D562B">
        <w:t>I agree to sharing of information required for safe medical or mental health follow-up with my primary or usual care provider.</w:t>
      </w:r>
    </w:p>
    <w:p w14:paraId="0A785103" w14:textId="77777777" w:rsidR="00C954CC" w:rsidRDefault="00C954CC">
      <w:pPr>
        <w:ind w:left="360"/>
      </w:pPr>
    </w:p>
    <w:p w14:paraId="44C89836" w14:textId="77777777" w:rsidR="00C954CC" w:rsidRPr="005D562B" w:rsidRDefault="00C954CC" w:rsidP="005D562B">
      <w:pPr>
        <w:pBdr>
          <w:top w:val="nil"/>
          <w:left w:val="nil"/>
          <w:bottom w:val="nil"/>
          <w:right w:val="nil"/>
          <w:between w:val="nil"/>
        </w:pBdr>
        <w:rPr>
          <w:color w:val="000000"/>
        </w:rPr>
      </w:pPr>
    </w:p>
    <w:p w14:paraId="5E842B54" w14:textId="77777777" w:rsidR="00C954CC" w:rsidRDefault="009C567E">
      <w:r>
        <w:t>I will receive a signed copy of this assent form for my own records.</w:t>
      </w:r>
    </w:p>
    <w:p w14:paraId="0F7F1BF2" w14:textId="77777777" w:rsidR="00C954CC" w:rsidRDefault="00C954CC"/>
    <w:p w14:paraId="1A5FD202" w14:textId="77777777" w:rsidR="00C954CC" w:rsidRDefault="009C567E">
      <w:r>
        <w:t>I agree to participate in this study.</w:t>
      </w:r>
    </w:p>
    <w:p w14:paraId="690847F4" w14:textId="77777777" w:rsidR="00C954CC" w:rsidRDefault="00C954CC">
      <w:pPr>
        <w:jc w:val="both"/>
      </w:pPr>
    </w:p>
    <w:p w14:paraId="7DBD4270" w14:textId="77777777" w:rsidR="00C954CC" w:rsidRDefault="00C954CC">
      <w:pPr>
        <w:jc w:val="both"/>
      </w:pPr>
    </w:p>
    <w:p w14:paraId="60AACAFB" w14:textId="77777777" w:rsidR="00C954CC" w:rsidRDefault="009C567E">
      <w:pPr>
        <w:ind w:right="-180"/>
        <w:jc w:val="both"/>
        <w:rPr>
          <w:u w:val="single"/>
        </w:rPr>
      </w:pPr>
      <w:r>
        <w:rPr>
          <w:u w:val="single"/>
        </w:rPr>
        <w:tab/>
      </w:r>
      <w:r>
        <w:rPr>
          <w:u w:val="single"/>
        </w:rPr>
        <w:tab/>
      </w:r>
      <w:r>
        <w:rPr>
          <w:u w:val="single"/>
        </w:rPr>
        <w:tab/>
        <w:t xml:space="preserve">            </w:t>
      </w:r>
      <w:r>
        <w:tab/>
      </w:r>
      <w:r>
        <w:tab/>
        <w:t xml:space="preserve">_________________________   </w:t>
      </w:r>
      <w:r>
        <w:tab/>
        <w:t>__________________</w:t>
      </w:r>
      <w:r>
        <w:tab/>
      </w:r>
      <w:r>
        <w:rPr>
          <w:u w:val="single"/>
        </w:rPr>
        <w:t xml:space="preserve"> </w:t>
      </w:r>
    </w:p>
    <w:p w14:paraId="1339E89C" w14:textId="77777777" w:rsidR="00C954CC" w:rsidRDefault="009C567E">
      <w:pPr>
        <w:jc w:val="both"/>
      </w:pPr>
      <w:r>
        <w:t>Participant’s Signature</w:t>
      </w:r>
      <w:r>
        <w:tab/>
      </w:r>
      <w:r>
        <w:tab/>
        <w:t>Printed Name</w:t>
      </w:r>
      <w:r>
        <w:tab/>
      </w:r>
      <w:r>
        <w:tab/>
      </w:r>
      <w:r>
        <w:tab/>
      </w:r>
      <w:r>
        <w:tab/>
        <w:t>Date</w:t>
      </w:r>
    </w:p>
    <w:p w14:paraId="2F9D71F4" w14:textId="77777777" w:rsidR="00C954CC" w:rsidRDefault="00C954CC"/>
    <w:p w14:paraId="462969D8" w14:textId="77777777" w:rsidR="00C954CC" w:rsidRDefault="00C954CC"/>
    <w:p w14:paraId="3DCE52E5" w14:textId="77777777" w:rsidR="00C954CC" w:rsidRDefault="00C954CC">
      <w:pPr>
        <w:rPr>
          <w:b/>
          <w:sz w:val="28"/>
          <w:szCs w:val="28"/>
        </w:rPr>
      </w:pPr>
    </w:p>
    <w:p w14:paraId="2F4EE359" w14:textId="77777777" w:rsidR="00C954CC" w:rsidRDefault="00C954CC" w:rsidP="005D562B">
      <w:pPr>
        <w:rPr>
          <w:b/>
        </w:rPr>
      </w:pPr>
    </w:p>
    <w:p w14:paraId="0074A41A" w14:textId="77777777" w:rsidR="00C954CC" w:rsidRDefault="00C954CC"/>
    <w:p w14:paraId="15C839F6" w14:textId="77777777" w:rsidR="00C954CC" w:rsidRDefault="00C954CC"/>
    <w:p w14:paraId="3D6454E8" w14:textId="77777777" w:rsidR="00C954CC" w:rsidRDefault="00C954CC"/>
    <w:p w14:paraId="6D12DA63" w14:textId="10A9F758" w:rsidR="00C954CC" w:rsidRDefault="006364AA">
      <w:sdt>
        <w:sdtPr>
          <w:tag w:val="goog_rdk_42"/>
          <w:id w:val="-90856287"/>
        </w:sdtPr>
        <w:sdtEndPr/>
        <w:sdtContent>
          <w:sdt>
            <w:sdtPr>
              <w:tag w:val="goog_rdk_41"/>
              <w:id w:val="-495181950"/>
              <w:showingPlcHdr/>
            </w:sdtPr>
            <w:sdtEndPr/>
            <w:sdtContent>
              <w:r w:rsidR="00607A22">
                <w:t xml:space="preserve">     </w:t>
              </w:r>
            </w:sdtContent>
          </w:sdt>
        </w:sdtContent>
      </w:sdt>
      <w:sdt>
        <w:sdtPr>
          <w:tag w:val="goog_rdk_44"/>
          <w:id w:val="-1780171392"/>
          <w:showingPlcHdr/>
        </w:sdtPr>
        <w:sdtEndPr/>
        <w:sdtContent>
          <w:r w:rsidR="00607A22">
            <w:t xml:space="preserve">     </w:t>
          </w:r>
        </w:sdtContent>
      </w:sdt>
    </w:p>
    <w:sectPr w:rsidR="00C954CC" w:rsidSect="005D562B">
      <w:headerReference w:type="default" r:id="rId8"/>
      <w:footerReference w:type="default" r:id="rId9"/>
      <w:pgSz w:w="12240" w:h="15840"/>
      <w:pgMar w:top="1523" w:right="1134" w:bottom="1134" w:left="1134" w:header="720" w:footer="3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E1578" w14:textId="77777777" w:rsidR="006364AA" w:rsidRDefault="006364AA">
      <w:r>
        <w:separator/>
      </w:r>
    </w:p>
  </w:endnote>
  <w:endnote w:type="continuationSeparator" w:id="0">
    <w:p w14:paraId="5897592E" w14:textId="77777777" w:rsidR="006364AA" w:rsidRDefault="006364AA">
      <w:r>
        <w:continuationSeparator/>
      </w:r>
    </w:p>
  </w:endnote>
  <w:endnote w:type="continuationNotice" w:id="1">
    <w:p w14:paraId="15225655" w14:textId="77777777" w:rsidR="006364AA" w:rsidRDefault="00636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9DF2" w14:textId="77777777" w:rsidR="00C954CC" w:rsidRPr="005D562B" w:rsidRDefault="009C567E" w:rsidP="005D562B">
    <w:pPr>
      <w:pBdr>
        <w:top w:val="nil"/>
        <w:left w:val="nil"/>
        <w:bottom w:val="nil"/>
        <w:right w:val="nil"/>
        <w:between w:val="nil"/>
      </w:pBdr>
      <w:tabs>
        <w:tab w:val="center" w:pos="4320"/>
        <w:tab w:val="right" w:pos="8640"/>
      </w:tabs>
      <w:rPr>
        <w:rFonts w:ascii="Arial" w:hAnsi="Arial"/>
        <w:i/>
        <w:color w:val="000000"/>
        <w:sz w:val="20"/>
      </w:rPr>
    </w:pPr>
    <w:r w:rsidRPr="005D562B">
      <w:rPr>
        <w:rFonts w:ascii="Arial" w:hAnsi="Arial"/>
        <w:i/>
        <w:color w:val="000000"/>
        <w:sz w:val="20"/>
      </w:rPr>
      <w:t>ACE-OCD – Adolescent Assent</w:t>
    </w:r>
  </w:p>
  <w:p w14:paraId="75363849" w14:textId="02BA5582" w:rsidR="00C954CC" w:rsidRPr="005D562B" w:rsidRDefault="009C567E" w:rsidP="005D562B">
    <w:pPr>
      <w:pBdr>
        <w:top w:val="nil"/>
        <w:left w:val="nil"/>
        <w:bottom w:val="nil"/>
        <w:right w:val="nil"/>
        <w:between w:val="nil"/>
      </w:pBdr>
      <w:tabs>
        <w:tab w:val="center" w:pos="4320"/>
        <w:tab w:val="right" w:pos="8640"/>
        <w:tab w:val="right" w:pos="9214"/>
      </w:tabs>
      <w:rPr>
        <w:color w:val="000000"/>
      </w:rPr>
    </w:pPr>
    <w:r w:rsidRPr="005D562B">
      <w:rPr>
        <w:rFonts w:ascii="Arial" w:hAnsi="Arial"/>
        <w:color w:val="000000"/>
        <w:sz w:val="20"/>
      </w:rPr>
      <w:t>H19-03886</w:t>
    </w:r>
    <w:r w:rsidRPr="005D562B">
      <w:rPr>
        <w:rFonts w:ascii="Arial" w:hAnsi="Arial"/>
        <w:i/>
        <w:color w:val="000000"/>
        <w:sz w:val="20"/>
      </w:rPr>
      <w:t xml:space="preserve">, Version </w:t>
    </w:r>
    <w:r w:rsidR="00CD738C" w:rsidRPr="00CD738C">
      <w:rPr>
        <w:rFonts w:ascii="Arial" w:hAnsi="Arial" w:cs="Arial"/>
        <w:i/>
        <w:iCs/>
        <w:sz w:val="20"/>
        <w:szCs w:val="20"/>
      </w:rPr>
      <w:t>10</w:t>
    </w:r>
    <w:sdt>
      <w:sdtPr>
        <w:rPr>
          <w:rFonts w:ascii="Arial" w:hAnsi="Arial" w:cs="Arial"/>
          <w:sz w:val="20"/>
          <w:szCs w:val="20"/>
        </w:rPr>
        <w:tag w:val="goog_rdk_83"/>
        <w:id w:val="232511632"/>
      </w:sdtPr>
      <w:sdtEndPr>
        <w:rPr>
          <w:rFonts w:ascii="Calibri" w:hAnsi="Calibri" w:cs="Calibri"/>
          <w:sz w:val="24"/>
          <w:szCs w:val="24"/>
        </w:rPr>
      </w:sdtEndPr>
      <w:sdtContent>
        <w:sdt>
          <w:sdtPr>
            <w:rPr>
              <w:rFonts w:ascii="Arial" w:hAnsi="Arial" w:cs="Arial"/>
              <w:sz w:val="20"/>
              <w:szCs w:val="20"/>
            </w:rPr>
            <w:tag w:val="goog_rdk_84"/>
            <w:id w:val="1475106347"/>
            <w:showingPlcHdr/>
          </w:sdtPr>
          <w:sdtEndPr/>
          <w:sdtContent>
            <w:r w:rsidR="00607A22" w:rsidRPr="00CD738C">
              <w:rPr>
                <w:rFonts w:ascii="Arial" w:hAnsi="Arial" w:cs="Arial"/>
                <w:sz w:val="20"/>
                <w:szCs w:val="20"/>
              </w:rPr>
              <w:t xml:space="preserve">     </w:t>
            </w:r>
          </w:sdtContent>
        </w:sdt>
      </w:sdtContent>
    </w:sdt>
    <w:sdt>
      <w:sdtPr>
        <w:tag w:val="goog_rdk_85"/>
        <w:id w:val="-2038808205"/>
        <w:showingPlcHdr/>
      </w:sdtPr>
      <w:sdtEndPr/>
      <w:sdtContent>
        <w:r w:rsidR="00607A22">
          <w:t xml:space="preserve">     </w:t>
        </w:r>
      </w:sdtContent>
    </w:sdt>
    <w:r>
      <w:rPr>
        <w:rFonts w:ascii="Arial" w:eastAsia="Arial" w:hAnsi="Arial" w:cs="Arial"/>
        <w:i/>
        <w:color w:val="000000"/>
        <w:sz w:val="20"/>
        <w:szCs w:val="20"/>
      </w:rPr>
      <w:t xml:space="preserve"> (</w:t>
    </w:r>
    <w:r w:rsidR="00CD738C">
      <w:rPr>
        <w:rFonts w:ascii="Arial" w:eastAsia="Arial" w:hAnsi="Arial" w:cs="Arial"/>
        <w:i/>
        <w:color w:val="000000"/>
        <w:sz w:val="20"/>
        <w:szCs w:val="20"/>
      </w:rPr>
      <w:t>18</w:t>
    </w:r>
    <w:r w:rsidR="00AC2B7F">
      <w:rPr>
        <w:rFonts w:ascii="Arial" w:eastAsia="Arial" w:hAnsi="Arial" w:cs="Arial"/>
        <w:i/>
        <w:color w:val="000000"/>
        <w:sz w:val="20"/>
        <w:szCs w:val="20"/>
      </w:rPr>
      <w:t xml:space="preserve"> May</w:t>
    </w:r>
    <w:r>
      <w:rPr>
        <w:rFonts w:ascii="Arial" w:eastAsia="Arial" w:hAnsi="Arial" w:cs="Arial"/>
        <w:i/>
        <w:color w:val="000000"/>
        <w:sz w:val="20"/>
        <w:szCs w:val="20"/>
      </w:rPr>
      <w:t xml:space="preserve"> 202</w:t>
    </w:r>
    <w:r w:rsidR="00CD738C">
      <w:rPr>
        <w:rFonts w:ascii="Arial" w:eastAsia="Arial" w:hAnsi="Arial" w:cs="Arial"/>
        <w:i/>
        <w:color w:val="000000"/>
        <w:sz w:val="20"/>
        <w:szCs w:val="20"/>
      </w:rPr>
      <w:t>2</w:t>
    </w:r>
    <w:r w:rsidRPr="005D562B">
      <w:rPr>
        <w:rFonts w:ascii="Arial" w:hAnsi="Arial"/>
        <w:i/>
        <w:color w:val="000000"/>
        <w:sz w:val="20"/>
      </w:rPr>
      <w:t>)</w:t>
    </w:r>
    <w:r w:rsidRPr="005D562B">
      <w:rPr>
        <w:rFonts w:ascii="Arial" w:hAnsi="Arial"/>
        <w:i/>
        <w:color w:val="000000"/>
        <w:sz w:val="20"/>
      </w:rPr>
      <w:tab/>
    </w:r>
    <w:r w:rsidRPr="005D562B">
      <w:rPr>
        <w:rFonts w:ascii="Arial" w:hAnsi="Arial"/>
        <w:i/>
        <w:color w:val="000000"/>
        <w:sz w:val="20"/>
      </w:rPr>
      <w:tab/>
    </w:r>
    <w:r w:rsidRPr="005D562B">
      <w:rPr>
        <w:color w:val="000000"/>
        <w:sz w:val="22"/>
      </w:rPr>
      <w:t xml:space="preserve">Page </w:t>
    </w:r>
    <w:r>
      <w:rPr>
        <w:color w:val="000000"/>
        <w:sz w:val="22"/>
        <w:szCs w:val="22"/>
      </w:rPr>
      <w:fldChar w:fldCharType="begin"/>
    </w:r>
    <w:r>
      <w:rPr>
        <w:color w:val="000000"/>
        <w:sz w:val="22"/>
        <w:szCs w:val="22"/>
      </w:rPr>
      <w:instrText>PAGE</w:instrText>
    </w:r>
    <w:r>
      <w:rPr>
        <w:color w:val="000000"/>
        <w:sz w:val="22"/>
        <w:szCs w:val="22"/>
      </w:rPr>
      <w:fldChar w:fldCharType="separate"/>
    </w:r>
    <w:r w:rsidR="00AC2B7F">
      <w:rPr>
        <w:noProof/>
        <w:color w:val="000000"/>
        <w:sz w:val="22"/>
        <w:szCs w:val="22"/>
      </w:rPr>
      <w:t>4</w:t>
    </w:r>
    <w:r>
      <w:rPr>
        <w:color w:val="000000"/>
        <w:sz w:val="22"/>
        <w:szCs w:val="22"/>
      </w:rPr>
      <w:fldChar w:fldCharType="end"/>
    </w:r>
    <w:r w:rsidRPr="005D562B">
      <w:rPr>
        <w:color w:val="000000"/>
        <w:sz w:val="22"/>
      </w:rPr>
      <w:t xml:space="preserve"> of </w:t>
    </w:r>
    <w:r w:rsidR="00CD738C">
      <w:rPr>
        <w:color w:val="000000"/>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D3CDC" w14:textId="77777777" w:rsidR="006364AA" w:rsidRDefault="006364AA">
      <w:r>
        <w:separator/>
      </w:r>
    </w:p>
  </w:footnote>
  <w:footnote w:type="continuationSeparator" w:id="0">
    <w:p w14:paraId="00871155" w14:textId="77777777" w:rsidR="006364AA" w:rsidRDefault="006364AA">
      <w:r>
        <w:continuationSeparator/>
      </w:r>
    </w:p>
  </w:footnote>
  <w:footnote w:type="continuationNotice" w:id="1">
    <w:p w14:paraId="0C7FE77E" w14:textId="77777777" w:rsidR="006364AA" w:rsidRDefault="00636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64BD" w14:textId="185E906B" w:rsidR="00C954CC" w:rsidRPr="005D562B" w:rsidRDefault="009C567E" w:rsidP="005D562B">
    <w:pPr>
      <w:pBdr>
        <w:top w:val="nil"/>
        <w:left w:val="nil"/>
        <w:bottom w:val="nil"/>
        <w:right w:val="nil"/>
        <w:between w:val="nil"/>
      </w:pBdr>
      <w:tabs>
        <w:tab w:val="center" w:pos="4320"/>
        <w:tab w:val="right" w:pos="8640"/>
      </w:tabs>
      <w:rPr>
        <w:color w:val="000000"/>
      </w:rPr>
    </w:pPr>
    <w:r w:rsidRPr="005D562B">
      <w:rPr>
        <w:rFonts w:ascii="Arial" w:hAnsi="Arial"/>
        <w:i/>
        <w:color w:val="000000"/>
        <w:sz w:val="20"/>
      </w:rPr>
      <w:t>Adjunctive celecoxib in childhood-onset OCD (ACE-OCD) Study</w:t>
    </w:r>
  </w:p>
  <w:p w14:paraId="0E909E2D" w14:textId="77777777" w:rsidR="00C954CC" w:rsidRPr="005D562B" w:rsidRDefault="00C954CC" w:rsidP="005D562B">
    <w:pPr>
      <w:pBdr>
        <w:top w:val="nil"/>
        <w:left w:val="nil"/>
        <w:bottom w:val="nil"/>
        <w:right w:val="nil"/>
        <w:between w:val="nil"/>
      </w:pBdr>
      <w:tabs>
        <w:tab w:val="center" w:pos="4320"/>
        <w:tab w:val="right" w:pos="8640"/>
        <w:tab w:val="left" w:pos="796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00D2"/>
    <w:multiLevelType w:val="hybridMultilevel"/>
    <w:tmpl w:val="60E47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84879"/>
    <w:multiLevelType w:val="multilevel"/>
    <w:tmpl w:val="0A78E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4CC"/>
    <w:rsid w:val="000332DF"/>
    <w:rsid w:val="000A2556"/>
    <w:rsid w:val="00111C26"/>
    <w:rsid w:val="00131DFC"/>
    <w:rsid w:val="00135E0B"/>
    <w:rsid w:val="001604D6"/>
    <w:rsid w:val="00161868"/>
    <w:rsid w:val="00166291"/>
    <w:rsid w:val="0017685C"/>
    <w:rsid w:val="0019076D"/>
    <w:rsid w:val="001B4C4C"/>
    <w:rsid w:val="001D3C49"/>
    <w:rsid w:val="002003DB"/>
    <w:rsid w:val="0023631A"/>
    <w:rsid w:val="00236F59"/>
    <w:rsid w:val="00243447"/>
    <w:rsid w:val="00252406"/>
    <w:rsid w:val="00286534"/>
    <w:rsid w:val="00294A32"/>
    <w:rsid w:val="002B25DC"/>
    <w:rsid w:val="002B62F4"/>
    <w:rsid w:val="003016B7"/>
    <w:rsid w:val="0031078D"/>
    <w:rsid w:val="00321061"/>
    <w:rsid w:val="0032237B"/>
    <w:rsid w:val="00322806"/>
    <w:rsid w:val="00333582"/>
    <w:rsid w:val="003435D3"/>
    <w:rsid w:val="003B1C09"/>
    <w:rsid w:val="003B52E3"/>
    <w:rsid w:val="003D59D5"/>
    <w:rsid w:val="004034A0"/>
    <w:rsid w:val="0044112B"/>
    <w:rsid w:val="00466D30"/>
    <w:rsid w:val="00481491"/>
    <w:rsid w:val="00486768"/>
    <w:rsid w:val="00490982"/>
    <w:rsid w:val="00491C5B"/>
    <w:rsid w:val="004B4B43"/>
    <w:rsid w:val="004E6FE0"/>
    <w:rsid w:val="005035CA"/>
    <w:rsid w:val="00506814"/>
    <w:rsid w:val="00514729"/>
    <w:rsid w:val="00544FC3"/>
    <w:rsid w:val="00587C9F"/>
    <w:rsid w:val="005A0412"/>
    <w:rsid w:val="005D562B"/>
    <w:rsid w:val="005E74D2"/>
    <w:rsid w:val="00607A22"/>
    <w:rsid w:val="006364AA"/>
    <w:rsid w:val="00672390"/>
    <w:rsid w:val="00673521"/>
    <w:rsid w:val="006827E7"/>
    <w:rsid w:val="00727C5E"/>
    <w:rsid w:val="00727ED6"/>
    <w:rsid w:val="00857FD4"/>
    <w:rsid w:val="008B733E"/>
    <w:rsid w:val="008D347D"/>
    <w:rsid w:val="008E5F51"/>
    <w:rsid w:val="008E639C"/>
    <w:rsid w:val="00904985"/>
    <w:rsid w:val="00930C32"/>
    <w:rsid w:val="00936358"/>
    <w:rsid w:val="0094376D"/>
    <w:rsid w:val="009B6843"/>
    <w:rsid w:val="009C567E"/>
    <w:rsid w:val="00A403FC"/>
    <w:rsid w:val="00A43D92"/>
    <w:rsid w:val="00A62A62"/>
    <w:rsid w:val="00A94568"/>
    <w:rsid w:val="00AA0189"/>
    <w:rsid w:val="00AA2712"/>
    <w:rsid w:val="00AB7082"/>
    <w:rsid w:val="00AC2B7F"/>
    <w:rsid w:val="00AD15A3"/>
    <w:rsid w:val="00AF74CF"/>
    <w:rsid w:val="00B20265"/>
    <w:rsid w:val="00B30F24"/>
    <w:rsid w:val="00B850FB"/>
    <w:rsid w:val="00B9371D"/>
    <w:rsid w:val="00BC41F6"/>
    <w:rsid w:val="00BC4F6C"/>
    <w:rsid w:val="00BE1ACC"/>
    <w:rsid w:val="00C16CF5"/>
    <w:rsid w:val="00C41CA6"/>
    <w:rsid w:val="00C572BB"/>
    <w:rsid w:val="00C769D4"/>
    <w:rsid w:val="00C954CC"/>
    <w:rsid w:val="00CD738C"/>
    <w:rsid w:val="00D06D06"/>
    <w:rsid w:val="00D17DC4"/>
    <w:rsid w:val="00D215F0"/>
    <w:rsid w:val="00D3002A"/>
    <w:rsid w:val="00D55E6E"/>
    <w:rsid w:val="00DC15BB"/>
    <w:rsid w:val="00DC5335"/>
    <w:rsid w:val="00DC75A6"/>
    <w:rsid w:val="00DE3584"/>
    <w:rsid w:val="00E044AE"/>
    <w:rsid w:val="00E67553"/>
    <w:rsid w:val="00E916B3"/>
    <w:rsid w:val="00EE5071"/>
    <w:rsid w:val="00EE51A1"/>
    <w:rsid w:val="00F22741"/>
    <w:rsid w:val="00F53BDD"/>
    <w:rsid w:val="00F57593"/>
    <w:rsid w:val="00F6194D"/>
    <w:rsid w:val="00F95A33"/>
    <w:rsid w:val="00FC0424"/>
    <w:rsid w:val="00FF38E0"/>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252F"/>
  <w15:docId w15:val="{03AC5D27-CED4-2A43-9318-5EE1592E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56"/>
  </w:style>
  <w:style w:type="paragraph" w:styleId="Heading1">
    <w:name w:val="heading 1"/>
    <w:basedOn w:val="Normal"/>
    <w:next w:val="Normal"/>
    <w:link w:val="Heading1Char"/>
    <w:qFormat/>
    <w:rsid w:val="000A2556"/>
    <w:pPr>
      <w:keepNext/>
      <w:tabs>
        <w:tab w:val="left" w:pos="720"/>
        <w:tab w:val="left" w:pos="5760"/>
      </w:tabs>
      <w:jc w:val="both"/>
      <w:outlineLvl w:val="0"/>
    </w:pPr>
    <w:rPr>
      <w:rFonts w:ascii="Times New Roman" w:eastAsia="Times New Roman" w:hAnsi="Times New Roman" w:cs="Times New Roman"/>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0A2556"/>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0A2556"/>
    <w:rPr>
      <w:rFonts w:ascii="Times New Roman" w:eastAsia="Times New Roman" w:hAnsi="Times New Roman" w:cs="Times New Roman"/>
    </w:rPr>
  </w:style>
  <w:style w:type="paragraph" w:styleId="BodyText3">
    <w:name w:val="Body Text 3"/>
    <w:basedOn w:val="Normal"/>
    <w:link w:val="BodyText3Char"/>
    <w:rsid w:val="000A2556"/>
    <w:rPr>
      <w:rFonts w:ascii="Arial" w:eastAsia="Times New Roman" w:hAnsi="Arial" w:cs="Arial"/>
      <w:i/>
      <w:iCs/>
      <w:sz w:val="20"/>
    </w:rPr>
  </w:style>
  <w:style w:type="character" w:customStyle="1" w:styleId="BodyText3Char">
    <w:name w:val="Body Text 3 Char"/>
    <w:basedOn w:val="DefaultParagraphFont"/>
    <w:link w:val="BodyText3"/>
    <w:rsid w:val="000A2556"/>
    <w:rPr>
      <w:rFonts w:ascii="Arial" w:eastAsia="Times New Roman" w:hAnsi="Arial" w:cs="Arial"/>
      <w:i/>
      <w:iCs/>
      <w:sz w:val="20"/>
    </w:rPr>
  </w:style>
  <w:style w:type="character" w:styleId="Hyperlink">
    <w:name w:val="Hyperlink"/>
    <w:rsid w:val="000A2556"/>
    <w:rPr>
      <w:color w:val="0000FF"/>
      <w:u w:val="single"/>
    </w:rPr>
  </w:style>
  <w:style w:type="character" w:customStyle="1" w:styleId="Heading1Char">
    <w:name w:val="Heading 1 Char"/>
    <w:basedOn w:val="DefaultParagraphFont"/>
    <w:link w:val="Heading1"/>
    <w:rsid w:val="000A2556"/>
    <w:rPr>
      <w:rFonts w:ascii="Times New Roman" w:eastAsia="Times New Roman" w:hAnsi="Times New Roman" w:cs="Times New Roman"/>
      <w:szCs w:val="20"/>
    </w:rPr>
  </w:style>
  <w:style w:type="paragraph" w:customStyle="1" w:styleId="TEXT1">
    <w:name w:val="TEXT1"/>
    <w:basedOn w:val="Normal"/>
    <w:rsid w:val="000A2556"/>
    <w:pPr>
      <w:spacing w:before="120" w:after="120"/>
    </w:pPr>
    <w:rPr>
      <w:rFonts w:ascii="Times New Roman" w:eastAsia="Times New Roman" w:hAnsi="Times New Roman" w:cs="Times New Roman"/>
      <w:szCs w:val="20"/>
    </w:rPr>
  </w:style>
  <w:style w:type="paragraph" w:styleId="NoSpacing">
    <w:name w:val="No Spacing"/>
    <w:link w:val="NoSpacingChar"/>
    <w:uiPriority w:val="1"/>
    <w:qFormat/>
    <w:rsid w:val="002B25DC"/>
    <w:rPr>
      <w:rFonts w:ascii="Arial" w:eastAsia="Arial" w:hAnsi="Arial" w:cs="Arial"/>
      <w:lang w:val="en-CA" w:eastAsia="en-CA"/>
    </w:rPr>
  </w:style>
  <w:style w:type="character" w:customStyle="1" w:styleId="NoSpacingChar">
    <w:name w:val="No Spacing Char"/>
    <w:link w:val="NoSpacing"/>
    <w:uiPriority w:val="1"/>
    <w:rsid w:val="002B25DC"/>
    <w:rPr>
      <w:rFonts w:ascii="Arial" w:eastAsia="Arial" w:hAnsi="Arial" w:cs="Arial"/>
      <w:lang w:val="en-CA" w:eastAsia="en-CA"/>
    </w:rPr>
  </w:style>
  <w:style w:type="paragraph" w:styleId="DocumentMap">
    <w:name w:val="Document Map"/>
    <w:basedOn w:val="Normal"/>
    <w:link w:val="DocumentMapChar"/>
    <w:uiPriority w:val="99"/>
    <w:semiHidden/>
    <w:unhideWhenUsed/>
    <w:rsid w:val="008E639C"/>
    <w:rPr>
      <w:rFonts w:ascii="Lucida Grande" w:hAnsi="Lucida Grande" w:cs="Lucida Grande"/>
    </w:rPr>
  </w:style>
  <w:style w:type="character" w:customStyle="1" w:styleId="DocumentMapChar">
    <w:name w:val="Document Map Char"/>
    <w:basedOn w:val="DefaultParagraphFont"/>
    <w:link w:val="DocumentMap"/>
    <w:uiPriority w:val="99"/>
    <w:semiHidden/>
    <w:rsid w:val="008E639C"/>
    <w:rPr>
      <w:rFonts w:ascii="Lucida Grande" w:hAnsi="Lucida Grande" w:cs="Lucida Grande"/>
    </w:rPr>
  </w:style>
  <w:style w:type="paragraph" w:styleId="Footer">
    <w:name w:val="footer"/>
    <w:basedOn w:val="Normal"/>
    <w:link w:val="FooterChar"/>
    <w:unhideWhenUsed/>
    <w:rsid w:val="0094376D"/>
    <w:pPr>
      <w:tabs>
        <w:tab w:val="center" w:pos="4320"/>
        <w:tab w:val="right" w:pos="8640"/>
      </w:tabs>
    </w:pPr>
  </w:style>
  <w:style w:type="character" w:customStyle="1" w:styleId="FooterChar">
    <w:name w:val="Footer Char"/>
    <w:basedOn w:val="DefaultParagraphFont"/>
    <w:link w:val="Footer"/>
    <w:rsid w:val="0094376D"/>
  </w:style>
  <w:style w:type="character" w:customStyle="1" w:styleId="e24kjd">
    <w:name w:val="e24kjd"/>
    <w:basedOn w:val="DefaultParagraphFont"/>
    <w:rsid w:val="00491C5B"/>
  </w:style>
  <w:style w:type="paragraph" w:styleId="BalloonText">
    <w:name w:val="Balloon Text"/>
    <w:basedOn w:val="Normal"/>
    <w:link w:val="BalloonTextChar"/>
    <w:uiPriority w:val="99"/>
    <w:semiHidden/>
    <w:unhideWhenUsed/>
    <w:rsid w:val="003210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1061"/>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A403F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0" w:type="dxa"/>
        <w:right w:w="50" w:type="dxa"/>
      </w:tblCellMar>
    </w:tblPr>
  </w:style>
  <w:style w:type="paragraph" w:styleId="Revision">
    <w:name w:val="Revision"/>
    <w:hidden/>
    <w:uiPriority w:val="99"/>
    <w:semiHidden/>
    <w:rsid w:val="00607A22"/>
    <w:rPr>
      <w:rFonts w:cs="Mangal"/>
      <w:szCs w:val="21"/>
    </w:rPr>
  </w:style>
  <w:style w:type="character" w:styleId="CommentReference">
    <w:name w:val="annotation reference"/>
    <w:basedOn w:val="DefaultParagraphFont"/>
    <w:uiPriority w:val="99"/>
    <w:semiHidden/>
    <w:unhideWhenUsed/>
    <w:rsid w:val="005035CA"/>
    <w:rPr>
      <w:sz w:val="16"/>
      <w:szCs w:val="16"/>
    </w:rPr>
  </w:style>
  <w:style w:type="paragraph" w:styleId="CommentText">
    <w:name w:val="annotation text"/>
    <w:basedOn w:val="Normal"/>
    <w:link w:val="CommentTextChar"/>
    <w:uiPriority w:val="99"/>
    <w:semiHidden/>
    <w:unhideWhenUsed/>
    <w:rsid w:val="005035CA"/>
    <w:rPr>
      <w:rFonts w:cs="Mangal"/>
      <w:sz w:val="20"/>
      <w:szCs w:val="18"/>
    </w:rPr>
  </w:style>
  <w:style w:type="character" w:customStyle="1" w:styleId="CommentTextChar">
    <w:name w:val="Comment Text Char"/>
    <w:basedOn w:val="DefaultParagraphFont"/>
    <w:link w:val="CommentText"/>
    <w:uiPriority w:val="99"/>
    <w:semiHidden/>
    <w:rsid w:val="005035CA"/>
    <w:rPr>
      <w:rFonts w:cs="Mangal"/>
      <w:sz w:val="20"/>
      <w:szCs w:val="18"/>
    </w:rPr>
  </w:style>
  <w:style w:type="paragraph" w:styleId="CommentSubject">
    <w:name w:val="annotation subject"/>
    <w:basedOn w:val="CommentText"/>
    <w:next w:val="CommentText"/>
    <w:link w:val="CommentSubjectChar"/>
    <w:uiPriority w:val="99"/>
    <w:semiHidden/>
    <w:unhideWhenUsed/>
    <w:rsid w:val="005035CA"/>
    <w:rPr>
      <w:b/>
      <w:bCs/>
    </w:rPr>
  </w:style>
  <w:style w:type="character" w:customStyle="1" w:styleId="CommentSubjectChar">
    <w:name w:val="Comment Subject Char"/>
    <w:basedOn w:val="CommentTextChar"/>
    <w:link w:val="CommentSubject"/>
    <w:uiPriority w:val="99"/>
    <w:semiHidden/>
    <w:rsid w:val="005035CA"/>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1/wTOB4oRR/MVOrfuOcEnWYlbQ==">AMUW2mXiQHeYZBJdC9HMW4lS4iqznr/TytPIa3EU5NIH6d2L08eIxyr5fXbuuQd4uE/mI9Cs+/qFC5LGt0YAMI8gEySz58QjxFeiGLs/1dwvM0TC90DKnZKPKbKQQrg9KmIL+buFcKtNUjJpasPWOsWGQCdJ/utabp/XnrnnRm0esy1KphJf/pA9HlAm1dF8vzj4IoT77fjtqc+vswWBr8VVra76ZsH8YBpN1ApGd6XIWpSU1V9R8OW5znBpjvDbkUcE3vCMVu8STDcw1QvdEl2MvK84X8D1TC01dN1vVnKXgIKxQiYzlqzOYKKUOjdGAh1v5HfxDP1lJ4aoBqZIdLedImW9kvUDciM9wkiw+Vpq1zN5AhEKE9KXPa3IzokzHPeZxzps1OGUAzbFsow11DUug9uETEjYiTnAm6sLTB5gSPiEaUorzyUxydMsViMLs0mZWioAxDL7vu5Yf81WliN6I1kwaSf9kYGXhZbz4TVp9Vr+Aay25g6UbClhDXAPE7U4dp9aFTcgiADM4cwXz1RKN1kzqdcKkAoStP2o859dGbr2gkNjSqeFhjvemLIwYv0GT+kOo7tAWq9dW5xPI/O17T/4ZvCseu9mIH6ZRewgKcmRrf9plLsU0rKUVi/CjMvppdQbxjqhTv61/nWo00Is7vxYD6VDStaWb3Tzmpf079IfXs90mthnBJmHWF1t42qXRnK7uUyOZRisuqQy5Z0coVlGccKifrnFz1jJxISzRHHhPuFQddW9o5mCWSWenateZBfEJZzpPNJU+TH7U9JcmPIIIVkn7SjzpfjhX4olMaFZC8DEMEm62uIXrTGzuOt87psVwqbMEUpKP4bmcAXVWTaiV0t7mFmHL1Z+9Lp4wtoF+4CmRbedDaHeZ6Kjr7unOhraCLv2gYqJZpOF707cbwGcsjLi4JsXFe523t3guszJLqHYk0tmUEV/ULaTzAMVfSu9MvXRUIvYF5fmU10FEi+YKOBPpbCMgTONfPuxfcCzLQOqv2hwmI/9x3lfD1CgAqDA5FzEe2it+rI+q4ABuaToApXCBo5NNM5hAedYQVhMyoPps+h1TPlwq8hg3Jl9D0aBzOHr9UHy0gMMTQdiuwJDt1yD5cCh/H5TKVdJ/CvFEBh0c+395pecnQwt1IX+R8tOa3peEFZMgF1ImdTPCKQA9PzdrInlNxJNzULyxmhMEXVfgUWUBNgy5t32a14UsvaDcKfIjWnRVw05mN3tJOMIQcrzY3kw05XsYVzUr2WEHZbC/vdBrgnzKUllQMO0yJw6wMwSnd5UWupwMq8BCam8abmP9BLL8mGCvMJCh0VGmQKNCw3LDfl0McresAF8gfO6Jflqd+guFUs7iqQ6lwzLTbo8MmBBAQJThsXadc+vcy8U27ALibYN63qPwUEegp4y2mQT+6JhroCukNz1YIsaFq5pY+011bKSaudWdy32IcZyGz1d+95e959dDLvfMNpM65SqN3BpEUPGA1iA6au1BJ4ufv+xiwWkEgdu8V7/ILYeEFe3Fy979vusGqsBQVjEDA2zFAsyK7LKROeEr1OxM74UoPQIFnafdhx38BBtzkDqfybj9s/5nmWxhDWBlOfCr8Y2cGozuQerz4GkGyZvtn9XYxdp9+DiYznKjHSior2IwcJFbYndv+9KfjHTb4t+ykc85VTMy5tUV8tv5idGVC52+VBhdguX5pGYNWyc6tkNRKVx7+T7GQWg14XOp0RmBldDUwdBf+ir0qdjnZwY3+56Ma/qbXDMKBCiWK0aoWg7ZFHQm9nq9hW8N+02lVGP/mPlaK8FWv+nTljCPepxyehahuprFLrt1lG8/I2NZbSOui/tAPoFAWIJH89w9aEIDHON67hTOgpsG3/GW7g4fqPG6g8iqmjK75f6ZWRFmQ7OzjjNCkkU3kddvcVERleArh5x5rKoFGNMwifYcT4/BQGWlcOTbr6P4XCZ2FypKO1MuCv8d1gaCAYuWcoIq2SYg0ZQU3tsw24dH5+QpjQEZmfGVBOfSgEXsazE0TT1Rmesg3MZKlb589B0uCNk/mrQqOCUFsoFiovLvoGl+Ti7+AqZOb8ohqZqEjdrKK5rAEWnbXhtUTISZoIvXZ+s2IGiKm3OIKSh361r46ducRVrae14ZJI0YFuwSCGluj62FK4kUEWJz9eykctfr510hlbnwkDEAAkJ/f4Tvp1zEFOw2wJWVUhY6mMdgIHKbj/+BLQ9kvhFQSezSklNYuKdug1N1ko63wHUzaZjfRBS6ai07mqPF31Z8aR1SNXmP7fEj6Z55R+xZ10220CoafkYkfns2szp5sjhEeq79u1UikHKIoLlawN4xe94gqMv9FzHejS8W74O610RcMlr2xA2/Pz0Rzms9RULhP++9be6oYkl8Puqr5By+PN8ygZCwIH91CDwnoaUZGP1iuLx0aeoMrm4qrLmRDmnuP1yyAxMM3h5uzC0NQ2fRG2Sz+1l5WNu50ou4wfZSig8qfgCDpkwVmalyQ8AtXgnLsJ2CqUuHamTbdXUPczRNeLXrcs43BcYtugODKMKHpzk2h5FS7w6cHHAYb7f/2SoiWuDBSr4oxO5zverQ37Tu9ZeclFhl6Ztc5c3YQJShpxRKKudg8kNl6bAnVa+WmFNOtPyn5iY6shzAXNJUE716wK0y9YMkT23grhHDu7byH2+seb65PYtcVp1WENSnPqdsHGgPwsSlkDOEb527Q+mli3C11j4EgQzdMo51kwxNue868sphGQewSrdzrtH0ScuTU+MtgBDFV7h1TF4mBnS5aDfvzxu1NFiapS7QobCigbcOhfuN+v7yoDzie3+AGC5H4TzXMfBs2zLTQF9v17iH+zZ9ZtJM6T1dgpkHX8j1X1OzigykeIJu1q7OuQtNvMGrIimnY2vj6abSPHlxusqE+OuA7/grjhSwiDSB69hGGnoOeqO0zr4Rit3i7HXCcvfq/ihm3CEdQSmCMcTBzmSsM0l0BlOFt978kRxo6aaugydkQL5k24Vvi1+Qx1Ph4+kN46pIonDnEAZSCOMQY8/sVY9lNg7ac7EtTnYTgiixhQl8hSHrY90phidu7SFI++2U6rU4LNYaTH3TH4U2sc32Bgb7OeTO+JGP6At5YKM2KTO+fDaZlv4k4OrijOhX+q0wfkd9ogaDEB2iWkyblqUJmHd/68f7qMDzYzCsCN+ierjveXmKDfsQ5KBmkMFUkiFuQ36zRqa8KZoqfb+AyJKwiZExNOu4HIMdt8mHygLkHACR7Mhv3c0ZyG+Ch2S1alY7G6PDeryX1JgD5puW4ZryZBjX0u2jteL5C6rVQZ39p0kSuDC3YQOgXzhHQ1BsMYzTK0o+6mI2Ag0QvYm3pqm6OHZz0YflpCDAyhB3nXe049lxOglkPnwcpom4OjX8PF3XgG2+6c1x4ehk7Q0UqsVKP8uqOmQ0R6+a4v15D0bBugLKpSge6LTSX+OiLPJ0De4BTEdbgcdZD9TLJuGRcH6nf+ULfHldpRoSMfgbACXMqn0mYcOAvTNH48eROW5KQ8+xaCTwcLwmGt1T84WLK/mN6pLZxunMkkg7+1DaQDiDWfBNzU/kZF7nD8RA2huS1dXH+3ySWBZsQoEvAjc/FI5LTmaHyKANHgWVnvbqX1yPYXcEJmc+/H5GGm7rYVxIUjz5ALOg5rZFywq/n1IUJ+v/qvOmw0hwYuvWqytHHGXdpxg2WRrR8h9RKJheyEDi72NAjwGzMTAR00g5AZ/M8U1jzBqgbnNYYdQbeCoVuknD8eVzgK8MV/rpX/ZHhbGMlTAbO+Aj1+XO2CgQ0bQAN5GVBdc1msdSjg0NrN0/DR0B6qyWeJHkusCYFrKTDfvS1PMp/HvqnF/DffYwFl5FIpUejzO1krRFCy8RhhRW2rRXEiomA64xqJMLoMZEipLBQ+MyhJRKJVXODKqEjPaYu0uLAtYgyqVpA2dlXv0tCh1EljrLsOVHhb0qRuT5fKrf0r02arl+FVtVnQjLPBvT2V8gHD/0iPEXxHgOLAsYHupyUdAK+hDXOCMWVSmoE1RsCa7p/2sNO1vNZ/swKMTw5oKUl5EWxLzryLY5vZ56Mx/9S9fSOx16Dq1qC8hHGHSpNh56x9Av5v8z72mFF/zy9ldlIhwmutdbFksHz1gvIGhwR8A497Ov6SeBaPAYbLhzy+0pfE9JdAC7KF4WridbmrsNE7v/dXmnTFmsHmO1vnTn084OzsgOOxR44V188JdRLu6Nv99Xx2sDaswGFwJDKPkEINZGWtN71PnqTa+pH9ZOsUGNNNKaTro0mDjya/hOM2NcvXIXAGdqZUnHEB9hNm22oI7Z5H1K0m3wnWa0Ww1fvrBZmva4o3LdgmEjHgWoFehRteHE6xXKuX0Uq3J9D2o1LZ0byCnRBcyYvy+biKkj8hHZkPwf9MziVpcUvRx3xHYEgmjCQ9O1MivwJ73iOhNzvpk/HIp+CcWsABhyWdG18b3CRW9QNKxQkQdqazzdSWETpAU9m+jAhszj++sAmm5Vo/AZz+fRraK2f3ZnzBLWsxCyDKl7Wfs66zH3gp6jNy3+4X8Adj/0bbNUIJVjCpzpwGMpIK2G3t3Q6sxbuzJkqoipVwlEXAgLQCT/lPG7eB7QVnT0Bq7sXavZP7hjLR0zUd4GlmNlD5QY102MhWvKPWcFnUNXfq45DrDKUW05+Dd7w/fiZYS7UPXAPf/EldvSkBitOvJemRZTYfd3hXvyVpsYmuo7Qo5LpEvqYVYl7A1KSRZ1wNp2N9HYXbDXKZ7ezQw/O7u530G9whK5Fbb9WHV+naFD3o/OkmfLW4XtpDX3KHTOjmpaT2RdpeIAGaTrecMqGGO0pH9E6YUiy0cl7L7QpZ8TCKhdw62iFyiF7upH31oRhewC/NrmQUPV00QuGZzYcGCAtKW2Kp73nXU+hL3XgZsbNZJw8JI7UdhQ9wJu/LKLWA9n/9Z+BKMVKtvdeyZ90CRkzeIULpO2iANSbEdFaGfczLGhEPx7jAjzgLK4RZ46r4cUCyOQrEDATu067rfGo8L97UsQyHYpdTLCQgRKJYbM7Ly/J5sVx68TJX4d5ZdQROXzsCTzKxaULi+G7J8z1aZMK3Eq/Xlq0XaOHYyUaITrUY3inUOI6NHICU2kRZGm9VPhZDzAluoYTmPZEbnvIEMCz2uxvuUeRhm62FhLu5d/wWhTc2kMAVn37uxg+dJfMW3qE+7jSZRmuLB1Vs3E756ivwybyqkt4nZ8ci4hnkYdG4me+pWiAkGz4WJyg7Whq6FC76GJFvPxROStNkEdDbrAQYi1CpNds6x5GUGd7yT/KlXbjhUpz7+jo15iTSqaueeGLh9YoDfr7uUD/+nG5KQ9EQpwLpta6H73rtPU0PQ2iSsztq5l/bWr1ezkXBs3Ipw8CQUU7cJ62MY+uCQLbDuBhAn4zz/175oUwSJcMZuZKpImAm5cxnFec0SwMpX4rbJQ8AD1o2C2drajgRCov44cfgpGSxihVzmMDnteA1xWNPCpkCDZBu4f/YLbHKIBZL3yCGQjlDZ4Pu1SKx6Hke+CNnOK9Pryz6Qi806ftHKLW3pqGCPT+vP5glDqIgQTSeB2vGMbuBQhg0/1qrlcoEnfiw4vAMflqbClBs9b6lEdiFTduTEsUHiJjmJ7DFslleAGeo9gLTv2rRwjP49jAoBWUzQ0g6Gma8xpgKxRw4yp+Y4PQqEcMWi9YP96f/5CJ8BY9Usjj7W2sFkVdHMi/jQdE1YJl36qlH5JNQvIRnL5O+RBclqr/UhuqbmeXJk3FFDybxnjqtaccW2em1uMVHkM/0UrhvnRC4F8SrqoSmILoEvvwQeK+eLIdy6nlOp+eaVIABY8QcN6pHMbn98iMl5lVeS2/NHLx7s26IaQ1omyapVa6dkQd9ED7v8Rhle6PMN1UwV+kDeqvzD6DnqcJUxV2TvyjUyIPt0vQoaqSxCV/vSRaLSkY0V8HGkVuorcuuAU+uKr3TxYg0XYCwMIohrF5WnokgEHt7TF77TiOBsqJ+dOYsZ4uNGdcN+IaHiHH0sAvbNPdJg4lSwTM2QHYIRTpauonvyRqlzzJatxjZOJBdN4NiFn9BAHb2DLjL1vzuN3tvwQkzUecAZ2IIOTvNH2WLZsHm+TFwthsDrk8osIGoFOalbQe8TIZrpjcdIhc/84UCw+s5nA11/WFL3pPyBTd+kCx3+FUwWur2QzvrOc5Nq1E4xEhluh73XcdNSs+6MA2WBYvApmVry4G1uBzq/6eB4Ovi2HmCRiHQyliFBDmpULQU1Wxo9ArBb2reCMFqdDYgPIH5Wym6pTPnwBMTCxaxAULLqgkPyS3km4LSy4n0uoLCjhjyvoF/nBSj2IRkJXky4MwU59Q7mRZyWeBo38J5jhXCNQ7y3XeBic4kRSTr8nA5IxB3mWE0nSmZSzZ30I4l4EbMdRACdSG4/ayfmAutoaSSpTVMmnhHo0lJEymfe8h8Bm9fIoUU+ldwlsxTg9i9FRMMYHFg2gZ3HEHffqb1BmNlcgjJoV96nJmuEDVhsgnPLtme+lnw/4KGOyFlsZ9h8i2tM9zKKfoncQVD+eJNCC6RVWOhCOk/WQu6jHcn80Nag17aE0du++4VhiE2QQwMQkQ0HycRJDSY6/80XcWQ8ULykhknuRmoLI21sEnlh2ea9MtUqibK7S2ksSAqTKC2j8mQ0iYV8c2RAczR0/is6QkV97nlKcUDwVnRLalWBrDBdEtjDeIbuLXdK1/RIrc8gshq1jpp1MuhZ4ebndQAFz6A5tNcCLU9MU3TQVjafyIy504IMmGvY1hlncpmMOq1LBWSDslBW1JBLrvyIv63kc/mSFQNDS46CpXriuwsf/Nix6qsa+7hmL/aQ0QgtjGtp4sviTRiXdzHNujlYUKPyO3nxyz404EsLMRxYnAZqXNXfvqfyMaCsWsTZkqHSbgI35OJmChks/bxgnQepbALmmlTSNUlF1+uo2bYMfTxoFPnzcSJjrqdeG0Xf3F0/bMHvML9b45Mhk1nqOpU579DQmHQKswkj/XB+++grxnAp5o9FVYh8Ctk4cTtL2WzKQejG/XzLuoyGqWyk+oMTWb3achk3BWpdIIfiavmhjkodc7WNCiOWIZ1jnlix8SRhim2/cxbSxs1gjqIq6spjHqpS4V44wc010D+IpPhgCodw+zBhHaK/dZ0EYBL/1lIaaFUHuaXRL79OwYq5qY7N6jWy1bnCyt2Tj4w9TWWM0SxqIZeAM43vgH+Qk7sEFUDI4qrhCSrVfURI6J14sNI2zU9EB2DjAITBU2wuyE3v0fmn9rdPJ4kY3OnXxb2w9jMgE6JMCGQN/MD6womb3CttYKgZ+5RK1mBnWZ7UhIwnXAPBaBRYNoilYh0UGPFJsOgh5qMNis4ajzHcwazUHWhjzM6Hu6oDX6+YEqqeqRoDHtJtz38Bg6pvjqyQme/89vlsPduu70OejPWu4DMWwuFkd4CS0ICgklJC2jFYFNPwtdJGmGgm/rj8ax9EkfaPZjnZsEwbJa/xuXTCCk90RXQym8tY5kgMMIGJq5csYMhag9gqOa+zQ5WSIE1aR5TxJUMa3Kj6njyoJcT43/e9NAmiPHbbmmwnWOksTdkqcyCJOEnKe2moqvHr8Edx5OfJamQUFpDlpexCA4JudHNz4dEDFrP0fHM456IWy9qsuWdlBDf6VpPH/QDPIEqCk4phMXXhgYI/KXF5zQjGQrgdwdouWWA5KO0vLsLUXywSTayHRvgKUhyxepy3b+aafuQGGcXwUBJT2uHu2xAMXFAdAAxXZIby4Dlo5yFcoutWFwiQk1F51iuFCOswPcvlEVZRm//THXYlYftk6vP8q4IDzf4WF93c/868IRQLgmLvcExvyqukpLKCo5w4EXbL7nVnyKQuHSnGtIA2de/fkazLINWR9Guk9Reh0TcIM8dZduLR6MEZhK4/uRvsNm9lBxLXz0ZlXjScYTpOpixn1vPOFrslFFlGlBAW1wqnfTmMdtP8WAM58Dzg7O+oys9mkcfxVEPi4HbJGrn4h9PNm8fwkdsBlpuPUeUlgoQRJIuVWaeFMSvLbsWSJkhBnAe7keE3ZR4iDbxo3mrFdwlLJ76eiJbUVc5F3rWPVquMgDPxbOBVkgDk//zXEDnI5KtmnVROxlGMbwErHEZ5xLeiUNFkXxG/TZgXN7ShVLbem8JOXZCMVc1FYzb1LiXI9RgmXUEgNw4CY/vjIre/zjwMpkafok3US6UeczsO7FzaMaDDAK3Nrf2KEAEh3JpmrODQIYI9Uv5wAfEjy4g20/47tTj1kGZ5mvOp6iPhJ6WKwQLz71OUtBzyLoY1XLM3QHcNiGcOLZJSExqLeqGzu6yKybo/2zMq8ITrEew6LSfB5T82CTSag2BhdHWC/VtoYTerxrEBrNAzVTu2hk+WTqrJBwBRhqIMZxk8ESOqCbCWJGb5KxWtF1hrQSGJtFuzrEOrclZg6JjZAy0S3PWFgVzSFxHC0iOBfFguyLic/bwEo29X2MVOLcMIOGCHDWbQYUBlfOjCvSLbQqDZJh28BeHPhdOfQ9V2X3+eJ3JoMlafGRSG6ILgSj/Q/Uj6gdTrMsxjO6CfixAXK3+iVlLKav6Ng957IKh9W5URhZ/FsN2AjOqQDLmMtYbgX+JR84e+RgpFaBZA90vnA+DZbwz29e91fWrEmfuDKgHSIstjhViJ4RMferaGt7yGtbnXG7tzPpyva//pDa0eWDUfEiELRBpaTAAdZspyWNqOzEv/iOvpAOc/eRWss3Ekbmx3BgRzWxfENOHgufS1R1vZsq7rdy/SNtCRbl+mgBM8mrUShvHkavhcBrifJbk3g0OKdbrwDfkYup4MGqYzG6Rw9aZZfZeAWknKUQfKiQvVTyLV6uUmU4oah3yPsJVBuZt79dE21PXEMXL0pEorn2cufJSFevZ7Ah/hek+kVypi0tLmKGaifUwFE62RAIa3FYjipZtB3qe+4oFHXwiwI969LDEO9W7/u+y30CA1dXKglLsdNJ/QxaNWAhXR47X3QGpTflkhSThnU7enFnYzbBuiSBSaDFKEEZ3txAW5l22P9r9Shq9Ri/Pwmp42qt+pDFn5sYx665N2KITNjZQRCExbw+XJy3fvJ1+oypIULF68Pc62W9GQPC2KMAHfcYQdI+dRSEf2RdCtl973pP24BE9A+vv7kDQpkHieqv9jgyhAgFqb171VmKGHlkOjLeESyoZ5H9gQ6t02eBakAM70MlKv6ZZ3pwbHwx+bgqgt6ZH1D9taJ+wlFBFMGcBZfYVQu9fuuxn0MAobYZeFdMPhHddcqsadrCcjvcAqXaFqe4Qy4QX4le6C/dB69j5g6Ai/yo3KawS+904nQx/sGZPYv6jRz1J8tHciQ00Z3e+k2eI9qK9ExJKx6kvTooGfNYOcYdoK5tJuxMkG+q9D6t/UNA+YIR8d5OEheU4UnMKDi4QUIVBYulMtxxbn5UNo90r4eO9L3OfyQUlR7BczaLCP8/WrjGw/tq3w02pbd2h2NpgAP8iRoH6DeTv0xgGHRo7at1wwpYir9t1UdOj/ANuXk9BDyRPS4p5GFY16bvLzmsD1ugTOe4svwFt7pquRK57wFG1VANMTQw0SqyqcMHfl16Tmr8xvd56TfAIfNId1btir5FxbB/wUVTNGjr1ROWykDU71Nzc3wz9wrMasn1He+4/kpx4I934HdCMN0kFPpq0aGHWbcKYUuPbqVcGKf9ddp9lmMRTCtUWmOIC/NOy6mUvYxb5c61icV+Izec3zwqROaw5ctgWivlo3X4X8Ws3mz3HYrng1HCnwOEgyq8+eCMEjj0a1a4/XNhSQW1hrAgob4eghP8XzjBxMzJelHW+w47p+pnngAUpontSdgFXObZWrcAyLPGyF7cNfvrAzvsjoDPV3OAHq40TbqnTciFtN6V1LIvibgbFc3S7A+ZiFIfp9Dnv8KeWpVPvH0itPSh+YtcjoDr2X/VrUJJXfChBK/jfs0kAZ8dRZyzX0RWrEPdFwvdxPnviP9Wt1WTxGZGhH04CqQMAyKgqNNREbNwsiPv6wjtDZD0M4EYhuN5PzgqxIH3AP7MWPkqjcY84Rf8sC7+MOawqJCwzsORTvHQ0KezeV6SMhDXEoX1UblC48CSbFbrEz67YyA6oulAHfGxo4ev3oqeIG2dbuvptQIgRXNRDM0+5VzcVn3NT01NGKr36MtNEVzt0FJcHS07fGs5m9ZuMZwd2/X9Jr53FfI5bxBgH25bzBdDvmGcOQhmPLl1VQurrhriFItPDOBznJCMdH3VZ1gSefAGNsMyPTI4/7hIm/1PEWmbaDCt7hkVox2GPU0mVpAJA0jdORWVAu5kh0FvjeeKX2VheUrOW3etKrsT5z4tOqat7Z/Xmo0g2YcMLDZ/kRvdaWDwLRN4OZULKd6t5fher8Ac2hj9ra8P7J1wovxkuXw41WoucPFJykDc3kilYtLKSFpX/iGps0Osg6Nw7RzukkHt8XgC3PajSXfJtj+6PG/R5GsSqs379mFnXQyjPtqJ8dj72fj8fr7WCCfwg0hPxNjRJidJps63He5ERMZPTP18Pc77LI4sML6kT+e+7T1nVFO5WUVDDBFEHiTCgxlRV2b3VliSdvuJjjxcTi3hqo5wM1Gdzmc8DGdm/BXOIBBcGkqvC199xEBj8tC8tGRN/C5Cf3s5pzNrDZ+yri1xXQsLhWBTW33QeBs4FC9ZV7wQ3QvnmkVw9aGh9Y1DhW2q3Kh1j2bQZLYTvxRDQ2fOshPVturwkZVHp3eNC2PGgxG4R0UxYEtvd37o7NAM1HGe17Gn1CUcwPqtAihB+9Cc7Z9NFspjSf2zF3LnMBthnrm6V3wf//R+CoRRyxi42+hr84UFEBF6GpgwIsdacnyKm4l7b6oXgsXXPYPwiD0E08BL0jzVcdX+7KMw7N5Cp4MKaJV0I5a4We96Pm1pg7uhht/ZF9MzUcWHjuqX43c71vW76xM2aKoPEmL7CqCZEqW7MgXMkXxARak/o1CCbKgYhwNuif9b19eeHLpA7uSppeqPY/bqOXPWRNqpzNPSiKTALtg4gkYCnx7vs9NaMkvvdI0v/17KZtifqwjoQRuRTeK9F5oCibuN8ZgIEd7PyS1Cdx2A0tlufWHLJdqJRIblSaduZ/vsxMQFqcwesf5WIsNkdb2ud9o66IeE5pMeE79AcjMZnZeN94M3vzEduuFyJk6PsAAt23g8OqJHQliI7Jdjh0+NNAV5KluQdQlmphqCHRLFfVcnVIM1Ft/KrBfXAdOqPlduVEkZ0oLkFmowhPT7+OgoE1eIFEOtlRoMTgbco1uoKOJlxPIL2iSalDeDfvEnjJaOOQ32qQLdxiuzmq5q8zdO8y2ayY6TpSHZWTltiKKXBgurG6xfleEhYxS6U89b6VoyG1rwG2IV/4Kg0dZQvZKbNMBi2dYT0pDSOpPQBLNXbMdqqBy4wujrIIEfrGCczElaMdAljCDy6ykvsxrkcZORezzZx4eQVWb6qE3CS9I5qQrlkGF7Peh8WedUODnY2fufBj2021fhej+11q+iZlntQHkZycjnL6Sq5IiPD8BpbChLKXlewUPvfxfKlj5Y01CvEUZe0jjS4EvMPgH9/hmh05YzddHL1MABE9Z7OVsXmsDaTfiIZdSQyS8svOCccTj8Ee5SpSrSIEop3t5/s/rG5AkPmDF4KSQrKJOc3nXELLgowoh2/Ahz0p9mZyAg6tCTUK32/jknIPR3hSMut+U4j5ptzLaZpW6Xl74pDzGGRLixiwGF8udf8Y7mHepVUaD2iDVMbSmqZS9o3pJf03awVTJj11pOE6Cv7Dg/aSGX7h7To+M3veOUbFMUGH4Dl59L+4JbrWdgrMs1UEs3MfYkZkmeCypbeBGNnSPOQGzrG4hYA4XkRCLh94GDCDwlJhTGxdgtu/txsLBz65KVgZDqEd1jKerea2pQQ200QTkwgrTBVJW3nYTwkmu9ad5mSwzkpy63OH8lRA4A23w0+n4CEQv4KcSORzbrFug26/i31yQRPplf8gEFNYPe3h4ZfT10h3IzIx2Yp1M9tqrqFGoDvRHw79oSyA8ktQxpL395D8XDABpWZYko6HCtqNmQs1QjGckERXf0JyP6pUGTMpvpHt/f9LVQHNSZs5wC8lOnOLK0lRNAtz9yeoMEcVvozpkeFIbhX2BkHqKaX3K2B1yMehTgUMabFL7urT9TpS2NYI+EtbnCUEStE580sWgwTvEWT0ZCj06geOB5jtawt/YJeqR5CM5tD/nIUlZiw2TvneHDfWluQR9VHXGmxQ5AqmWUBsLoKPFNrd8wYQDLd5cEBYPbahChHRyHOEKO8xoTzkMz1RHBXyOTi4A/2t+HZCAyv5HD6srpxnJwdHFUcXKvOJDC6UsfdiVLom4ybVnXcO7n7A/0acAwigGok4GFsfQg/iaws2OszTdHV+7V9ofVs8eNl+bveeY/AeWKD6yoOjvdJ2l0mbC+OfxtkB/cSo9Ue/WE8txPJczNup1Y3umI7pVEDakVk8UDIqMG7Zv7Mu4JDU2dBZaYGxFHOmMgF3QhgYeOXXpUR+8dlwtQkLxcYA+eSObylyWzNfGuKuz0ENvBPpynImq4zC7IaF0V4Q1nzlAC2mu7/ie/Dd3DO/ARbYpquqLJTPZbCg8Gpw+9AC/NMmu4iSYIFR4rzqmExFvhNtyVEYi729iVlK5kSdgR17TToHgmM+bzF2KqHa1WneJs/IxyvKBmwNmi5NeksCyWti/JOXqUnCZ5/fRw7gKp3fG9FSlFTT9zBS5d6tVLYrfntHGRcAmQeuZcGA6llxJ32MbLa6aAeye3Ok+yn/GKIEkmBbfUVL/aIp80YzXYc/0j/m4DII2PsdXW9lh6zt4aI3vS1IhDDn8b3obNZYglXHHBqiZ1UOvgN4bBAWP0JqO6PUICif3dWw5O+EcBcvYS+nmqadFRmPyQirH9ubVJYeJZYggrvp/p/TDo6wMikr1DvuGx2fTerAItaB3zGyTFbsbPPPLxDaCBg15WGFbE79dvK5m1metjrey6/PkR9LVHIH2dSpgpN/Osd6xOnz9x6nzmAdUtKbK/F0xtRFXy8+HA+TUR843DXuY22+9ZmxofD2q9cLDNvjfR3C7dfYfmY2dJkUC/KHVuWClrhtJ2P76IDQBTjYCZvZ6u3uMDBYcJuAkpLwBzSyq5Qmk6kM9T4yTmF30N78lXaQihLHCvhrTxKo1+Oa/QCBjqnLwNH3mFu/0CpgJ71BcmLK/qlsoYo8ShSjpMp5/iuAAh7lkt6UShs0vM1gs39pdstx0BzyO8JeskI6z8q0CQD6Zh4TPaY9sRf6GwfYzJq6/XOf6CJMzNai6pENYTL9oNdj2xgPlhqnZGXqpZQan+6RYomcOssWTizbWs36BxOseNMuM52irCZ8BsWnkaWiXyM4uZ+CfqJoQbZynIb/RiHeHxMu0CkTvMBdbXYBiFz5qzPEUatuRxmbTFjw2RX7meQc/DdhCjrXJgZAfjPKcm7+KfSxaY41H2WtTiZ8RmwI78BZz3uhr/6z7OiwIOkzu0PL0roFBvQVdjJYgmtctFP3kSATCIXRUHGdcraL+mLonB3rBrY/WccSKAfxT2h5z0TtMkZOuBcslo6FQN8FTZ3yiyLvAywRidKIEn/BOm1y62CWSRyAHLpeQjvEYQCHQt+VZExDE+jW7GN7U53d4DYLTClRPGO/P4324xBHw+b7SEP8iaMw26yu9XsTJA+75afT/lBtbvMrFqq2Tt0qMymrHT10EpMMOgIaYQF09kgo9rZKFigHYfGPCFsgIHZ8yHmf4RNfmk4wDWZcANhs1PTbTbFduTcuFiEAE2XU5ajt/SPOhJ0exbfq1tX1eBh89G18KUvF8FmGf5HGy1b4gaKTjSmZC3VXKSHNEmsFjSr6M0wamxi05FNAOY8nE7QkOEGgLX2XFtw7Ix7tof8kOUzLbFTdbg7UVZf1HP0pF9GP0NlklhwUzedXzWun1g8RdOnEE4oYIklXAkWoSG5w5rjcUtPt506FqFffUANcGC/+8LbAa9jyFDDz1vnStkeBXL9Bg+yV07eUwyI+DFkUs3xHWDXDKGi+LKS5uKL3M9TiYSeb/4WwjTv0BSZltuWdSLAwilmo5AFHYdbj+dRgkP6ClMbc8Z+dbn7upOtj4WrO5QVOR1QrLerh/tMaFozF/cYlWQkNLD/Ad+2fv4XhXYb9ahEtuC1vw7GdtLfw7DauPJWFo0Hfm/V1v0iTwXFU7gZ+L0sXbNqCV7vtSwv+4neAPkCw37xpiL5Cusj/oSFRyhEdr9z2AOm+zP4nEYZ8jBWgZNMRnANmN9GBTqaAKhpSKacTwZk58+49gr8ScbznyFjxMS5oAlqZD1sgFrIFgNnvQecT8PwUW/ZpPN/F/sNLBoXwfRknT7BvcXi3sXqmJHwLtaVAwCwcMbhcJk7T7xlvO3b/VtJ0/VEoVYctwaD3ccx4oCWl2Rcu0jlWCL7e/KGMejuz5hA6PHR5paqevj5WtdEt7K+8gjScLISeCNYsIU5QeCpilvIj19MXamsM5VnFbGFS2PaGA8PYmi2AiQ1MjLh0LMaRoB2gJlxGlxfu9WZFQm8Z3EwwEbIgnSGc/bK2NIpqrJ52SoGVzd595Q4c+UHp0SoTsIRsSeEGmMN0FHknJXs+qgzxOGsbeaYOzjPfoCET8ddV8HXnPXcYA6QIu0PqzTNKlLRU4qwNvCK4j+zV00IQhTts0/citu5thvkpPUttEYF1NHUzQVEEau0jkUoHulFj0GGB9IXepvk7XsDy0KezBG2eSD4qS+diV4nuvBfHjAzbiyYtctJDfwsTya4b0ggZ50/bDKq0eT3/EqGyJYuKQSYzd0yBZgqBSpu64eTuyccbD/OZkSLsVYXXRq2/QrX2MrF0CS8C/kKPiXt9iK8oDif6P/m8Gctw7nDlGIIOaWY7oH6kQSHuqwacddQ0+2VGEbkp4pv+CixpLgE72cOhWI+WYviZxFUFdAb+QXTF2NH2vncdPOaoHajkQyQcx1Dl5vO+ETbOnwMVuvTzTLN4MzvaYoSQH+f+Bv9smYSgyNTw8Or89xQdwAcsNEIr3Ya/FwZh5OUm2QNfev6Onn649oob9jvCxZVio7pEP8sA77djKClL7t1dtJKGnfvGDTI9Z6nZSuz/lk61OpV8P/pIWIg635R5YgHWR5cIqTDfwl/KEp3P6I5rXqq4aXpBeZRkmwbN73EG/fk0TFD6q/CdlMldkI6CLFUe2tmkjlQyuPsrATJpWA5dlz5T3/NOAJGnjeoI7vXqluFukiQwteDeZ+6qu54BD1BO2FiDGSKRtQi8cC2d2peTB+qW1kzAI5fRGk1lUQVgrT+2vMhBHfLfvi/w4Wb+XGHYwaU1L3VTP+GnVVmC1PWd8yp1BOEyYisUyinJ3A9zKj7sFknbBB6JlDCaUCbwb16p9eyEFLVgE7NaZ/CePBJ0Em5wWHJBLA+0Qsab8ktFTxk2R5svhztxf15Ze/r85xJQWJkZZ5GmUjvewVUXDHzVHeE508rV62TRoYhtodvN+CbLCGpDdDI+KZuC3HzEqnv/sFZCKGUzEz26f6qXLuD0oA/yvGJRlTPUiTjdgr7QIz+5ENclBGFuIqcYIPfXtpFf1kobLOM74nsRDpxn/KvABM0/TpCMzdKQYOpisTYf0j+KREiRKcHzi1QWgIYVLmdo8tZ3wTOAUQlHpJ0fdrZQMsUVZwkEdO0rIMNlnxjLBb4otO7bXPuzmvGLlyFWEaJvTjd0Ncojnx4/I5JnmHMDBBw5heByCfUkp3PkzYh3UmdxTpBo/UsYkaMof1zDfmcUjPEQkyhoMeK5y3zHeisTL+LFU+aewOfHhJiSyQn2SY9w1L/G+fdmVXh80pzJ1G/kCx28l8B0S/IRDJZmyWw73SNrKfHBOo0uko+/Ndw6lvOYNyEqt7XFrY1KZiXyDApDgOB5vf/VKaDgGU0stqEgXldi+AwV6wTzDX3fpsH8y1C2z+zS3uSL8Ts5j20paiFUJrFV8r0HKOymnXQtnSpWA7YWrUNmqrfFc3VEX/BLBL0owXmZV+AobP+Srssm0j4EtJ0Pkm0qMfsUrFGSEotc7HaEb/GFxaiKjgEtHlo7DqJdaApqQKKpLpPAioa9GBJGyRe5vI4NOngTv1DjLP+/YbiGj8KWcpJW242UB0Viyr5j09KeRp5sOx3QAP46Zdpo4PZE2cc/pNKmBLt5pekm2bQeEyeTqdUbmOSA+RmSomxpUfa1l3XkKp/cOIXyEG7wryhb0evzixH3wrb4uMePQ6EUwMWz5w/DBB+i9sVSQPYTW0U3c1lTfaAUzgNsS+RWytwRu7O/taxJZTS3jJzu/UL8tc6EXTr+NXsvwip/TxQh3LwgGAPFkkrdPTi+QpIErXTvRFxEPkDYY/PKWXt+C4NqWc4mEuUF6Jbve1wBjPC7OCONR155rtu10l5YWGUnD4R4j2blmn1WiDrW9mnXTc4BhZLAhaqUaX/u8w6LuHBMCPbhXJcS4Vhztcf8kPi0nn8e3PqO1GYNN9700yw9kN5hNlF5pEFrOJJ4EkBLR45YVN1AdawPo6RtreiouDPPC1iJge+FFFmTdCgND0N3pOC1AjwqOyB9nZxcEEOZLdcMiGtWWja5JaoECZFHu+VG+9pUWTIzxZUC8eDUcWF7Pf7ocy1nWnpRT2JOXrwsrb6zf09qdhDXkLz95NMHyc0UcceCCh/nnHJlKRVfLTKFQ/yInapFeLc4zC4oZsX81jz4xis4/DympJoXa0cuWZtivuojY6RAAgIps7DKvAu6stA7pvtLpTTQedRcFNA5Mwy3UV0YXqXOot41kigctNZznawsnuZt3oiyAiUSGRmpNWhHibR+y+t+zyKNOtR29pjXdCZVlNEfO61Jxk6r73dC5kwb6UrQ3gwmeDbTy3YxGrJ6u71+m8YXtQIEwxgyJTys3uz/fqkvtNY+mMM1EHSp0LdynuGZiP5YGHdnJfT+w3DKCXipntwOY6LNYVxC4pQmXsnNbamZhf2xg6IXxiTaho2tPsbMO70oBFOkArukWdq1neifctuUtX+eoxRAOrCiNM9eTSt8pOIZ+8Uz2qgwvA9zUrhTYJFthxPRh23MBEv9G+jUucuUc2a8MquqXN6aiDzUXzNgyL8fKtTMTzaaHRqYsTLm4oxZu20NlC39khLT7QRViMHIkDL36h3PBB2cTm84zNRwJ/xmnbW5uoCxkCr9CG3GmmuAv9P6avh9O/62+SCHyIgbukSzQTGd4qhhuxSJwH11HA3VGEir4FDDy8ZWCGb0/GaQ6ZD1dwHWvof0GEiqXmUStfLIXATcdRjfQ7vMfbhNQoec4/YPZnMFpNy6IGMA8QjNEBmBgzSiofzAlCV6k1CCBNSwcQrKkhdkOSZi8wkjageOr12hJgw64WxdoLXAjjbxZZ6ns4tlyMksEH/6s6PPDlqhffiK08N2Upp2dPYCHNHBxJpsXBaq3PbFXpHe+wH5yTyLAimUlGD+dbLlwLt2Qat1uhJlG23ZlZbqNi5coKjeeZcx9JEi15BuHvpkKd0YGTCnT4mdmNWIjcSo7Jlfd2BlUJbPkdm8EydMTcmL7A3yuCNmHxrn8JixS2NxK+cBoVuJsyrTfWzHh5NHvylOoxX/AKx6G+oTf/vtk/dMUypZBuCZKzBj4pUUFYlrOR1H5rH/JjdBxahXk+qwxeSb7Lmz//2sJJAwZZIP/R769YEr0pyHZuNdPj211ND+l4jsbcHifQM4CcDTm+iYgDGjULx3Nplm17ACcT+ogIJ8eOyfebAphzKvwqb/3frAuSKVA5k7wNXP8A9upgvQRMieAuuiGrcr1cfZm7kiYRjTdZ0uHHqFQga7786uAs5hWqVl+y7TqZbk7hkAZYqXNjPIsgiOCbBE8rJDtOY7f9EoKXnJgY5W/xzFyXYhrfTePXlUhCD+F8nlxb3PEIOtdIUcQRxdkRGi5jwIZv1zyz8mRDZNNfnWBNwrKoDy0b05e7qvjmyHVPVnw61Fp9LiYTd+vOaAfIdLv9s3CiBUN5f/HqMpnad5OT14COpTqGRF0QebttrA5ByNhDmxjl7J4e3RuQPElLy/V5c/2CMs1m0qg22rj+wdcfW1LqJw4QszpkZQQzgXcpyS3LIXkfEuKZOgKTHJQ+bbbnQGF6XaIf10AUgN7BmpDeZDkLr1j6u1V0MY2pN3fY+71fsnDT8ygJ75oJeWMB5aiHvrrR8fB/BRPkD7jF8TA+0651nvt5FKXB+vDBb4+V7XyDzxs13NuhU7jFhUd19h9u9Ep6sttdCU505932RiS9PXgIsCOMNEDKHAIlfiuBpT5J4HGzEmZ1W9vI1vBEQDOxZwABBc/CVt7kArYCJGUmkrFephchKvCuPydd90twy/lGGjV3CX2gy05F9HwYKRzLiKArU0ikHhFFCKPwcxvFjfDo9/lXMWIGI9/4Nk89WEnjannxpmKsSexUk7fOC5Q5aEm+MiN6WGnBFNHGn6Wyg+TPWXeQoJHrMJlE2xkB3Ei9hUnEJE5Yl+EjwF7MicIkRPB1GGSPMupdDH3jCOph7shZOqtVJ8XT53X0+IkOUcSjy80k3erg17e2FjNOoKCpnS87RtgEnlwpwXHlIHUIpRwa0sK6NgrT8JyEBeveJq8sDgPITX5bMTXvLr4rOwMBKqfBtQYTNY9QtQx8U55CC7x+dydzfnHKgWmQJjYT59IKeBUdjGJ2eJnPh9zfLX9ARet9+C2AGVH/B7FuaVU/T1L3ZLfzSdwzO1TnPv+Dgxo5Cj78tHrBXkVpQtIWlhIIbQ04EurubpnUP4qGxXfeb9OuDQHL67Uz2DoSdyzjB8vg4cI7M2yEDqWv5p3KQqMvnA9hLiBwSv8+EPa91l+H26Bii2BXVufPyCAOwZVdGwjrhOup2AD1PbEaMxaANhQfUD/gfdzzjGPWiIIRY+GQ6+MRMllDh4YTNNDppXlE2/zrscqL+i0SUFA1Y471Q+NTh/tPsakUaQ1wwxD5MA6kbnOsdahHbFB445DcXG9F8IAzO+j9mAtCdZ1QGW1lPw60kJf+rtP0FGEwZzgogEEWEDMLp765MONmOy2dhlRwo608kU08NPmwL9Ar7I6cd2vQ/H30PNCEDqaTeps+E/XhWgK/DlCnfMB0OH0KFyrZ43KpKix4l1PuPdctjWoZpv/wk5nxcKIvDGj5vHtlO0EtaBOqwcKiegRKW0BGPhtlKYUK9jeoWSwOi2Yi84n3OIetvCVSnt+qEqYU21aWSe2o3Anpoxj6xCWdvM9ae3C/lZTBdcz4L02B5bf3RW88BVIK3GKkPmJEbxaE2kva5J98Y6qaX3xVYbHseZC8ig8j5m4QiHV3T0VJY6RVqf+GPA75QAiTMlxFB0OzbTR+jhuS/yQWhHsZwb5FW9rB2QLvpeLs/nUkrydog142PoAP30XbTwtRY9NAmmd+FEVO5GDEaNG/QNYhQXa8ZqOtkUJMabyV9ksqzeoULA1CN32mowVETcsiQRDBZOwdibGClKHZVJ+c8lNXNYHDjM+ox7a1TMrgQr5DpLpmT1j7gxA5GnqosKMLsOv8/AFfcGlNvis4p4TcI5Upj/KFZh+3/V342kifUI14XvCyy4r9mGalYadJCPYVT8C1gXqC0MTQRwv2rn4RdnCZV7r87n5IufIn3YYwWW+GuPxJ6Y/XHlySr5y+siJno8Ub8SVQ0+EYpoWU6mQyyRecLk2a3w/8kEgPoDSLTzXSJ32S8alNR5A8LPHI9Fn2cmp4n8pwzfpvcsg73QvbeUKy+eEDbGsZRBeN5KKlZMY+Gd/6yYpvizpEonH+lhl2DBXaXvWaZvTqjo9tbwrCPbTpP3mo8Vb8TIv73+gXAPGEtW+fzcK7ZZhk+TREVmfxbnOFpg+MQD1aozg90E9Umcn+SWTCsDSFADKUegQq3PqxTyDu9VKUewja9KqRH9T+iLg+X3zQ0VlUD3FQaky6SuLvSSBIKPbeG3LmD9Bj9opCHXhwT2mCIWRPsCOrGGqWeHFLw3mB6Y8WeVs3EqXSe4CNj02nTiDXWDCBrCZTKIZJTXnVSPgI3pdsJsLMOxmR3CrSt/kOZieELDBESrodJXkCmMvAbOlk1U5+xII2wo05EKxnFsVzgsQ+2Ycbw6D+lsiXC62Dwa50IZyl2vdyr1XL+nnOEniTHjSzeLyvQs4QxNDOnHvrgp8ywNlP/GJBmHsmCuc+EPt0+WmuebtHgSR0P6VcUQ2oN9rBImQEB1cQ5SBNKBjj1ZV/6v9F7L54nUqETtbhYayv5F/eDHo9AdvOy3b6hZuaIueZ+TjaybFNA1KxlgHw9yEpvRi770DoJCTWlqgarK58vH3/TkvTfu6yL7UPwLsZwGAc+PFscUHI7+OoI3rqfatjsQouCqoykdZijVRKJoGpXSmQ879FwvTxFL4PQzRh4NM3kAH06JUteLWblqxw/jBdMDrCLtbiHPynHp6Ym9qZarRyB6wh3HRQa8booTT/R3/j+w7pV/AFq4J5YcKe/ARw/Dc7DKyRP5jsfudbIoYYBhfyazjTRGeFQVLjLU3yYThgGVK1G4rhpNYSov/diGNeDD4RKRFMcYyF6BrqMPqv1mA0Wsoome4kB72wmBNfjmChYPhzPC6sOFxLKz2djinBECorHNOald5zzFKWHV/m3qL94fWwgp0MlmEwbxmUYy44c1PFQ1/1Z+j0z00GDguer7Jsln6iF66sQD9bTQd/Y8hjRKRs+T45MzqLuu4EOFOGmMvyAnRxd0sLdQZrOwJPZ7x+nWsHwLe731XT5WdJ7dA2lsb+80ISkkK8KB/FysiJSFAnZYcq1p16eZu4HGDEtcdHtcSca5vbp9YxcT0uKa52LSreTHjrIjSt9hFsDfARQONGIM0dlrwVujfKIznoz2hIXM7WY9pzeQE2qpd2HAFGviaaIoLZRcpllMHCjARH9SPCCc62dzRPMyb0/T+C5gFuwPv5/8Zd7OqE7VDwFWBufgtNPF5FfeU/Xq5uLLVHF6oAOgrhKw2hJFejge7KLVpKA573KrdZ2rbadxll7NODeTKjQg7mm9/x5J5iuUfZLZprHB5Cz7wriRYwpVAhz+z46RnVXlF2qAEsDQ8SU9kUuMEMIIJTUufr58R+AVPoriaSmb2Dun7c3QKlLO6n2eH1Dt5Dnayv21Hf3t0F6cSINTVJbWfgqFBH4CwYWcz55PfjbfI1O1CU25pCljiD/Xxm6pA0AjRy1Hd3vyqpkYZ7lxhKqYyO2p0feFw5Yd6lphhsuAZtJ6L6imz9cbTkYALXzdjKEdSkHWcufrfwBXdBTv35mvy3xQAdQWjy/gou5cw5Pv8KM78eQ8QVEmjzVms+xhyua7T8Fen4z/cdzS6Bq+9Bz9+8DOLrCfaQ+Nq9R7WUXb3wByuY51y4Eox7R1pBNDyKKFTNVDAJ0k8grX3eOlv5rP6jj3l68byC6+jQdOmg2i6PBKFTG4fT1xVImpBA6q4dlenY5p2LixZeKdzG0XSwE60IvYR5QUI2vkAtACYID7q9Ajj+61IlnO+x/yljQThm383VGE3AYgBiaxDgoBF2Q/BHrYIXVA5nNVM1A+Y49k5w+NlQlHe5FFNEsMAu9rEpG5LSGsNn+NcdT+1Q6ihuxrToJIWlokm2KjNfK+z1VsSA9tN+Kr6H74MdzykLXHWWEuMlLETYPZrTEmUAkY3aioEOK1vieM0LTC/ivnCWvV9dAhiYsnSe5Pq6pAtWeeRI3u9L6q/hH8oGpNfnS2bMFCuoD1EyQvyMS4QnDDgolnQf7YCq7SfVFluTnd8ULsLlWiudDdZAw6dXSaYeXnIa2tMioSLALXGPeh2By6lhOWFkn2OUh0e3Obe2DfGRgUBPc5X+eDAmO2MlcKQUVHU4E6BnoPlW1JvKOyYGYBV5FsCXPzXYs6AsNMF4QJ7YLMrFto7exDzoIMEvlxcuisBX+/hWu9RU5OgzZBbiyb/JJseC1bTj5wlmnUZkH3gQtJs8UcTHQg6xRuH3cvKCJSBdlElePlsL0FC3gfI8zOmwA2kLMILmWymdI3mM5evqxPsT9+46N66haHBv//u91gN3SJJuZWFCp5O0F/1yjoud10Ug93/Do3luIoKMy5cWeP+putNG+/t+5KYkhHz/rxs4DvVAz348KBe8H2xgA2XXuR+xH2P1ff58ioo13UMmMqYyv2M3uWkhBKB0Tm9/sQFL2qGPfLTmr1jPevlunUmXVXN0ZzDM49qBBnof0BYsrbvFOnI3N5PuzAskZ0qwQQGBGLuALk3xWsFA7ihecWZmcDk55hEU9RWNMhaHeq1NdaC24BIgZMSFh4wO5D6ZE5HV/8cinilwIVxhCwvBFFxDTE2S38eABrH6w8MocmK2g+AudMcI25zJYfQPiErVHkv/MEZExFouhJTl8faalk62GioyFdfWBWNV7ZhUyLzrfvYvKSDskGM0lXOZQHYvEEF+KZr0JAEE+Smqp3pQ1gJmyur/TTleoQASEIW3WmjUF3j13HP4S0iubWmWgdvGKjrfmXVwoz21yJJ2ViapDdtAGwpNBAZGC8c/bAQO+HHlKIxx3rViNng2nXA7ecGFEhA1aHCwM0F5ZEVAgY4k1ldMwOs7s2ybMIkp7Fng8lO3tz+hwgqpY/UUIDddflCgBwx9gvQcTihczZj8tyba4HXi1CEjwbkqnFvSl6RNay3dS+2WmkCFrMuOgEI7xbZBbzNXiy5AaSV5vwhwufT3MztgAQBzc4ex3HintL15q6OX2L1lQDFbpbukeki+DilO6vOkxO+S+OikhMtDsBlhceHEPLRAThKlVe7mnK95xRJ36RBssLbbVWdtl1LspBkZEUKabVZCtJ9frTTQ2733u1NCtYSmTe32mvfJ5Odwh1hHGVd/oPCkOqk/cDV58gxiOLnib+h8GWxtvWG8pJPPKTMQ1GDAmZ89iJ/E/mmo1YrHIsh0O9pQjW3Sfu2kXUr5XFueBxXkI5NyMu6nVUgdJn1PKJpr/KG+hiyveDo/l9VoWhaZBr5F/EYSDxzr1P5AVq4ArlPBZXerAbL43W/BrmXjpYJbZF+69FzKUa9VUahl/7aHsyQ3wC6DYfXUQslNB8NgkaQC/sodnEH1RnrsX6fcBfouG1sQGEEp7cztshWd4/nYF4LHQolvH4nku90/3F9Hsm8xaGnME7rrdSaW/kwGDUJs4zucoowDYtHxi/nisjtHUeopitaMz2FMoLmHJSCJURF2+fj0jhdrYiknA+Q7GskYQUzQc4vg09QbEh9xJ5IaqiTi5oQWDI0sXEbKWoECcHfOXBWCpwQLlWddaVBCz0JOp6QNrGN59taQU/PB8/Lh4QIGfb8z9UFQ6P0JHfdQXs9FfdYTazhfXm5CXF0zGVgcON+sWTKhNImCzfU+tUyoFOvTT0DQZ79dqwjtcPR/sb5sxT8Y6RXh2uAUGO7DfT1BhzirQwkoSlXbN9/0k8gPM1DCZRUNXnC93MbGf2uFGp/JeH8czkI3NInKABLji4h/UsET5F/fCueRe2NkHdjryi5cBc0NTA8JXU64fVt9N+E+a6SieWx3+a+J8VaJYAUFZ6byL3eGSGpskrFL24sc1AF0a+CWWbI8kp0VQkMezpQFFrZbcVcUKKVlLC1quLeuWgQHkBSEyBTA5hmmYwckeZLgNvs3cNoVdafM5k/s2risCE/spe9LIyb0tq1JvvtVOMcTpGGIfoh1w27H2+moxTjNkRC9YIk3e1DERUnawOpW/0SZFnD/y0okpoRF1Mj/LSjMN/2miRGMFNSf5bQVO0sTJQ3r09tbIzdnBnE6vToGhhEmzVTNS/eETD/fepIZpEDaB/UzkPMql3aqHKnmzq8oHMhK6OkVA7gQvgeJ35atXeR2+2WJ+ce2cU64K61fH7cj2HtmmIW6JEdCyE98gVjYpXJMB5Mo7aVp3j/ADvA2y9NSxG8JHRSc2oLTRFItntj8ulYPkPFRIvT3GiZniT/h8f8EcZHrNBCDj+tXCf62KSaIswXk04w57wLV/Ir5XwPgwXlWiKmfZID/EfYezFVCjso+L6ve4xyGWjyYC3U03c+DHhyMAgGpWi6x2gCNpjGGxleHEKStBOPeF8LOrLBR2s1NMVeT3NSXnDPP1+oySd82fsVwISMhk72K8mrfdOv0nMuXxxN1gW2Oicahai6jpCjAxo8iH96H1Iz6hC5h2E31BbS1MlYsMYH0kcFRgqZqWz5fYKTjH9TbVHan6Gfge4aOaFywFvWXzfYfquelmPxqL9detYwXz8z8WFDqHgapsJ6dpo/P+2GyXoeH9jDq/Q0q819ueWh9vHYlv2L0idwmvqibZUlhqNYScUjz47xhiM/RtRPgNVSr2W+ISPhuA1s5VpHXVDathUR8bLBTnKLfnRvyfW7EG4vZ3NnywPDmo1L3TngVjCBwvd9s88Qygqx8k082BU+OV81QzgM7zomkhnLywUXD4VyFv85pL4CVduFZIiATV4F3wuYg9q+b8YO/krmotus7ki9caOnu3ilpLdBnOgendP06aVf0vjgwfduoYBmZDbLoRxnCnjKlGnv9nG3lgIZXTV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Zainab Naqqash</cp:lastModifiedBy>
  <cp:revision>5</cp:revision>
  <dcterms:created xsi:type="dcterms:W3CDTF">2022-01-11T03:48:00Z</dcterms:created>
  <dcterms:modified xsi:type="dcterms:W3CDTF">2022-06-16T22:18:00Z</dcterms:modified>
</cp:coreProperties>
</file>